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E4B9C" w14:textId="77777777" w:rsidR="00A211C1" w:rsidRPr="00A211C1" w:rsidRDefault="00A211C1" w:rsidP="00A211C1">
      <w:pPr>
        <w:jc w:val="center"/>
        <w:rPr>
          <w:rFonts w:ascii="Arial" w:eastAsia="Arial" w:hAnsi="Arial" w:cs="Arial"/>
          <w:b/>
          <w:sz w:val="48"/>
          <w:szCs w:val="48"/>
        </w:rPr>
      </w:pPr>
      <w:r w:rsidRPr="00A211C1">
        <w:rPr>
          <w:rFonts w:ascii="Arial" w:eastAsia="Arial" w:hAnsi="Arial" w:cs="Arial"/>
          <w:b/>
          <w:sz w:val="48"/>
          <w:szCs w:val="48"/>
        </w:rPr>
        <w:t xml:space="preserve">INTERNATIONAL </w:t>
      </w:r>
    </w:p>
    <w:p w14:paraId="27774AAF" w14:textId="77777777" w:rsidR="00A211C1" w:rsidRPr="00A211C1" w:rsidRDefault="00A211C1" w:rsidP="00A211C1">
      <w:pPr>
        <w:jc w:val="center"/>
        <w:rPr>
          <w:rFonts w:ascii="Arial" w:eastAsia="Arial" w:hAnsi="Arial" w:cs="Arial"/>
          <w:b/>
          <w:sz w:val="48"/>
          <w:szCs w:val="48"/>
        </w:rPr>
      </w:pPr>
      <w:r w:rsidRPr="00A211C1">
        <w:rPr>
          <w:rFonts w:ascii="Arial" w:eastAsia="Arial" w:hAnsi="Arial" w:cs="Arial"/>
          <w:b/>
          <w:sz w:val="48"/>
          <w:szCs w:val="48"/>
        </w:rPr>
        <w:t>TRADE AGREEMENT</w:t>
      </w:r>
    </w:p>
    <w:p w14:paraId="6D1F0336" w14:textId="77777777" w:rsidR="008B284A" w:rsidRDefault="008B284A"/>
    <w:p w14:paraId="464063B9" w14:textId="77777777" w:rsidR="00A11C08" w:rsidRDefault="00A11C08"/>
    <w:p w14:paraId="1E3084C3" w14:textId="77777777" w:rsidR="00A211C1" w:rsidRDefault="00A211C1" w:rsidP="00A211C1">
      <w:pPr>
        <w:rPr>
          <w:rFonts w:ascii="Arial" w:eastAsia="Arial" w:hAnsi="Arial" w:cs="Arial"/>
          <w:b/>
        </w:rPr>
      </w:pPr>
      <w:bookmarkStart w:id="0" w:name="_gjdgxs" w:colFirst="0" w:colLast="0"/>
      <w:bookmarkEnd w:id="0"/>
      <w:r w:rsidRPr="00B667B7">
        <w:rPr>
          <w:rFonts w:ascii="Arial" w:eastAsia="Arial" w:hAnsi="Arial" w:cs="Arial"/>
          <w:b/>
        </w:rPr>
        <w:t xml:space="preserve">I. </w:t>
      </w:r>
      <w:r>
        <w:rPr>
          <w:rFonts w:ascii="Arial" w:eastAsia="Arial" w:hAnsi="Arial" w:cs="Arial"/>
          <w:b/>
        </w:rPr>
        <w:t>SUBJECT OF THE AGREEMENT</w:t>
      </w:r>
    </w:p>
    <w:p w14:paraId="34D86CD6" w14:textId="0AE257A7" w:rsidR="00464708" w:rsidRPr="00F871B5" w:rsidRDefault="00464708" w:rsidP="00640826">
      <w:pPr>
        <w:ind w:left="720"/>
        <w:rPr>
          <w:rFonts w:ascii="Arial" w:hAnsi="Arial" w:cs="Arial"/>
        </w:rPr>
      </w:pPr>
      <w:r>
        <w:rPr>
          <w:rFonts w:ascii="Arial" w:eastAsia="Arial" w:hAnsi="Arial" w:cs="Arial"/>
          <w:bCs/>
        </w:rPr>
        <w:t>a</w:t>
      </w:r>
      <w:r w:rsidRPr="00624467">
        <w:rPr>
          <w:rFonts w:ascii="Arial" w:eastAsia="Arial" w:hAnsi="Arial" w:cs="Arial"/>
          <w:bCs/>
        </w:rPr>
        <w:t>).</w:t>
      </w:r>
      <w:r>
        <w:rPr>
          <w:rFonts w:ascii="Arial" w:eastAsia="Arial" w:hAnsi="Arial" w:cs="Arial"/>
          <w:bCs/>
        </w:rPr>
        <w:t xml:space="preserve"> T</w:t>
      </w:r>
      <w:r w:rsidRPr="0080389F">
        <w:rPr>
          <w:rFonts w:ascii="Arial" w:hAnsi="Arial" w:cs="Arial"/>
        </w:rPr>
        <w:t>he Seller</w:t>
      </w:r>
      <w:r>
        <w:rPr>
          <w:rFonts w:ascii="Arial" w:hAnsi="Arial" w:cs="Arial"/>
        </w:rPr>
        <w:t>: __________________________</w:t>
      </w:r>
      <w:r w:rsidR="00B77F03">
        <w:rPr>
          <w:rFonts w:ascii="Arial" w:hAnsi="Arial" w:cs="Arial"/>
        </w:rPr>
        <w:t>__________</w:t>
      </w:r>
      <w:r>
        <w:rPr>
          <w:rFonts w:ascii="Arial" w:hAnsi="Arial" w:cs="Arial"/>
        </w:rPr>
        <w:t>_____</w:t>
      </w:r>
      <w:r w:rsidRPr="0080389F">
        <w:rPr>
          <w:rFonts w:ascii="Arial" w:hAnsi="Arial" w:cs="Arial"/>
        </w:rPr>
        <w:t xml:space="preserve"> hereby agrees and makes an irrevocable firm commitment to sell</w:t>
      </w:r>
      <w:r w:rsidR="00633654">
        <w:rPr>
          <w:rFonts w:ascii="Arial" w:hAnsi="Arial" w:cs="Arial"/>
        </w:rPr>
        <w:t xml:space="preserve">: </w:t>
      </w:r>
      <w:r>
        <w:rPr>
          <w:rFonts w:ascii="Arial" w:hAnsi="Arial" w:cs="Arial"/>
        </w:rPr>
        <w:t xml:space="preserve"> ____________________</w:t>
      </w:r>
      <w:r w:rsidR="00633654">
        <w:rPr>
          <w:rFonts w:ascii="Arial" w:hAnsi="Arial" w:cs="Arial"/>
        </w:rPr>
        <w:t>________</w:t>
      </w:r>
      <w:r>
        <w:rPr>
          <w:rFonts w:ascii="Arial" w:hAnsi="Arial" w:cs="Arial"/>
        </w:rPr>
        <w:t>____ f</w:t>
      </w:r>
      <w:r w:rsidRPr="0080389F">
        <w:rPr>
          <w:rFonts w:ascii="Arial" w:hAnsi="Arial" w:cs="Arial"/>
        </w:rPr>
        <w:t xml:space="preserve">rom </w:t>
      </w:r>
      <w:r>
        <w:rPr>
          <w:rFonts w:ascii="Arial" w:hAnsi="Arial" w:cs="Arial"/>
        </w:rPr>
        <w:t>Country: __________________</w:t>
      </w:r>
      <w:r w:rsidR="00B77F03">
        <w:rPr>
          <w:rFonts w:ascii="Arial" w:hAnsi="Arial" w:cs="Arial"/>
        </w:rPr>
        <w:t>___________</w:t>
      </w:r>
      <w:r>
        <w:rPr>
          <w:rFonts w:ascii="Arial" w:hAnsi="Arial" w:cs="Arial"/>
        </w:rPr>
        <w:t>____</w:t>
      </w:r>
      <w:r w:rsidRPr="0080389F">
        <w:rPr>
          <w:rFonts w:ascii="Arial" w:hAnsi="Arial" w:cs="Arial"/>
        </w:rPr>
        <w:t>, under the terms and conditions FCA (INCOTERMS 2020)</w:t>
      </w:r>
      <w:r w:rsidR="002023CB">
        <w:rPr>
          <w:rFonts w:ascii="Arial" w:hAnsi="Arial" w:cs="Arial"/>
        </w:rPr>
        <w:t xml:space="preserve"> on a specific date listed below or via an ongoing arrangement.</w:t>
      </w:r>
    </w:p>
    <w:p w14:paraId="627ADFE2" w14:textId="586F703C" w:rsidR="002E205F" w:rsidRDefault="00464708" w:rsidP="00640826">
      <w:pPr>
        <w:ind w:left="720"/>
        <w:rPr>
          <w:rFonts w:ascii="Arial" w:hAnsi="Arial" w:cs="Arial"/>
        </w:rPr>
      </w:pPr>
      <w:r>
        <w:rPr>
          <w:rFonts w:ascii="Arial" w:eastAsia="Arial" w:hAnsi="Arial" w:cs="Arial"/>
          <w:bCs/>
        </w:rPr>
        <w:t>b</w:t>
      </w:r>
      <w:r w:rsidR="00A211C1" w:rsidRPr="00624467">
        <w:rPr>
          <w:rFonts w:ascii="Arial" w:eastAsia="Arial" w:hAnsi="Arial" w:cs="Arial"/>
          <w:bCs/>
        </w:rPr>
        <w:t>).</w:t>
      </w:r>
      <w:r w:rsidR="002E205F">
        <w:rPr>
          <w:rFonts w:ascii="Arial" w:eastAsia="Arial" w:hAnsi="Arial" w:cs="Arial"/>
          <w:bCs/>
        </w:rPr>
        <w:t xml:space="preserve"> </w:t>
      </w:r>
      <w:r w:rsidR="000812E0">
        <w:rPr>
          <w:rFonts w:ascii="Arial" w:eastAsia="Arial" w:hAnsi="Arial" w:cs="Arial"/>
          <w:bCs/>
        </w:rPr>
        <w:t xml:space="preserve">The </w:t>
      </w:r>
      <w:r w:rsidR="00A11C08">
        <w:rPr>
          <w:rFonts w:ascii="Arial" w:eastAsia="Arial" w:hAnsi="Arial" w:cs="Arial"/>
          <w:bCs/>
        </w:rPr>
        <w:t>Buyer:</w:t>
      </w:r>
      <w:r w:rsidR="00A11C08">
        <w:rPr>
          <w:rFonts w:ascii="Arial" w:hAnsi="Arial" w:cs="Arial"/>
        </w:rPr>
        <w:t xml:space="preserve"> __________________________________________</w:t>
      </w:r>
      <w:r w:rsidR="000812E0">
        <w:rPr>
          <w:rFonts w:ascii="Arial" w:hAnsi="Arial" w:cs="Arial"/>
        </w:rPr>
        <w:t>, including its local partners and representatives</w:t>
      </w:r>
      <w:r w:rsidR="002E205F" w:rsidRPr="00F56CE3">
        <w:rPr>
          <w:rFonts w:ascii="Arial" w:hAnsi="Arial" w:cs="Arial"/>
        </w:rPr>
        <w:t xml:space="preserve"> hereby agree and make an irrevocable firm commitment to purchase</w:t>
      </w:r>
      <w:r w:rsidR="00790AD6">
        <w:rPr>
          <w:rFonts w:ascii="Arial" w:hAnsi="Arial" w:cs="Arial"/>
        </w:rPr>
        <w:t xml:space="preserve"> </w:t>
      </w:r>
      <w:r w:rsidR="00006533">
        <w:rPr>
          <w:rFonts w:ascii="Arial" w:hAnsi="Arial" w:cs="Arial"/>
        </w:rPr>
        <w:t>goods as stated in SECTION III</w:t>
      </w:r>
      <w:r w:rsidR="000812E0">
        <w:rPr>
          <w:rFonts w:ascii="Arial" w:hAnsi="Arial" w:cs="Arial"/>
        </w:rPr>
        <w:t xml:space="preserve">, </w:t>
      </w:r>
      <w:r w:rsidR="002E205F" w:rsidRPr="00F56CE3">
        <w:rPr>
          <w:rFonts w:ascii="Arial" w:hAnsi="Arial" w:cs="Arial"/>
        </w:rPr>
        <w:t>under the terms and conditions FCA (INCOTERMS 2020)</w:t>
      </w:r>
      <w:r w:rsidR="002E205F">
        <w:rPr>
          <w:rFonts w:ascii="Arial" w:hAnsi="Arial" w:cs="Arial"/>
        </w:rPr>
        <w:t>.</w:t>
      </w:r>
    </w:p>
    <w:p w14:paraId="78C4365F" w14:textId="79D1009D" w:rsidR="00006533" w:rsidRPr="0080389F" w:rsidRDefault="00A11C08" w:rsidP="00640826">
      <w:pPr>
        <w:ind w:left="720"/>
        <w:rPr>
          <w:rFonts w:ascii="Arial" w:hAnsi="Arial" w:cs="Arial"/>
        </w:rPr>
      </w:pPr>
      <w:r>
        <w:rPr>
          <w:rFonts w:ascii="Arial" w:hAnsi="Arial" w:cs="Arial"/>
        </w:rPr>
        <w:t xml:space="preserve">c) The moderator: </w:t>
      </w:r>
      <w:r>
        <w:rPr>
          <w:rFonts w:ascii="Arial" w:eastAsia="Arial" w:hAnsi="Arial" w:cs="Arial"/>
        </w:rPr>
        <w:t xml:space="preserve">MAGGEX trade </w:t>
      </w:r>
      <w:r w:rsidRPr="00624467">
        <w:rPr>
          <w:rFonts w:ascii="Arial" w:eastAsia="Arial" w:hAnsi="Arial" w:cs="Arial"/>
        </w:rPr>
        <w:t>platform</w:t>
      </w:r>
      <w:r>
        <w:rPr>
          <w:rFonts w:ascii="Arial" w:eastAsia="Arial" w:hAnsi="Arial" w:cs="Arial"/>
        </w:rPr>
        <w:t>, later on (MTP), site: maggex.com</w:t>
      </w:r>
    </w:p>
    <w:p w14:paraId="753B76BF" w14:textId="68E071FF" w:rsidR="00A211C1" w:rsidRPr="00B667B7" w:rsidRDefault="00A211C1" w:rsidP="00A211C1">
      <w:pPr>
        <w:rPr>
          <w:rFonts w:ascii="Arial" w:eastAsia="Arial" w:hAnsi="Arial" w:cs="Arial"/>
        </w:rPr>
      </w:pPr>
      <w:r>
        <w:rPr>
          <w:rFonts w:ascii="Arial" w:eastAsia="Arial" w:hAnsi="Arial" w:cs="Arial"/>
          <w:b/>
        </w:rPr>
        <w:t>II.</w:t>
      </w:r>
      <w:r w:rsidRPr="00B667B7">
        <w:rPr>
          <w:rFonts w:ascii="Arial" w:eastAsia="Arial" w:hAnsi="Arial" w:cs="Arial"/>
          <w:b/>
        </w:rPr>
        <w:t>THE PARTIES</w:t>
      </w:r>
      <w:r w:rsidRPr="00B667B7">
        <w:rPr>
          <w:rFonts w:ascii="Arial" w:eastAsia="Arial" w:hAnsi="Arial" w:cs="Arial"/>
        </w:rPr>
        <w:t>. This Agreement (“Agreement”) made between the following</w:t>
      </w:r>
      <w:r w:rsidR="009E5EC2">
        <w:rPr>
          <w:rFonts w:ascii="Arial" w:eastAsia="Arial" w:hAnsi="Arial" w:cs="Arial"/>
        </w:rPr>
        <w:t xml:space="preserve"> Parties:</w:t>
      </w:r>
      <w:r w:rsidRPr="00B667B7">
        <w:rPr>
          <w:rFonts w:ascii="Arial" w:eastAsia="Arial" w:hAnsi="Arial" w:cs="Arial"/>
        </w:rPr>
        <w:t xml:space="preserve"> </w:t>
      </w:r>
    </w:p>
    <w:p w14:paraId="21DDC4B6" w14:textId="4EA4A45F" w:rsidR="00A211C1" w:rsidRPr="00624467" w:rsidRDefault="00A211C1" w:rsidP="00A11C08">
      <w:pPr>
        <w:rPr>
          <w:rFonts w:ascii="Arial" w:eastAsia="Arial" w:hAnsi="Arial" w:cs="Arial"/>
          <w:color w:val="FF0000"/>
        </w:rPr>
      </w:pPr>
      <w:r w:rsidRPr="00B667B7">
        <w:rPr>
          <w:rFonts w:ascii="Arial" w:eastAsia="Arial" w:hAnsi="Arial" w:cs="Arial"/>
          <w:b/>
        </w:rPr>
        <w:t>PARTY A</w:t>
      </w:r>
      <w:r w:rsidRPr="00B667B7">
        <w:rPr>
          <w:rFonts w:ascii="Arial" w:eastAsia="Arial" w:hAnsi="Arial" w:cs="Arial"/>
        </w:rPr>
        <w:t xml:space="preserve">: </w:t>
      </w:r>
      <w:r w:rsidR="00790AD6">
        <w:rPr>
          <w:rFonts w:ascii="Arial" w:eastAsia="Arial" w:hAnsi="Arial" w:cs="Arial"/>
        </w:rPr>
        <w:t>The Seller</w:t>
      </w:r>
    </w:p>
    <w:p w14:paraId="298C82DF" w14:textId="77777777" w:rsidR="00464708" w:rsidRPr="00464708" w:rsidRDefault="00464708" w:rsidP="00A11C08">
      <w:pPr>
        <w:pStyle w:val="ListParagraph"/>
        <w:numPr>
          <w:ilvl w:val="0"/>
          <w:numId w:val="17"/>
        </w:numPr>
        <w:ind w:left="2160"/>
        <w:rPr>
          <w:rFonts w:ascii="Arial" w:eastAsia="Arial" w:hAnsi="Arial" w:cs="Arial"/>
          <w:sz w:val="22"/>
          <w:szCs w:val="18"/>
        </w:rPr>
      </w:pPr>
      <w:r>
        <w:rPr>
          <w:rFonts w:ascii="Arial" w:eastAsia="Arial" w:hAnsi="Arial" w:cs="Arial"/>
          <w:sz w:val="22"/>
          <w:szCs w:val="18"/>
          <w:lang w:val="en-US"/>
        </w:rPr>
        <w:t>Company:</w:t>
      </w:r>
    </w:p>
    <w:p w14:paraId="147F7F2E" w14:textId="376E9D12" w:rsidR="00464708" w:rsidRPr="00464708" w:rsidRDefault="00464708" w:rsidP="00A11C08">
      <w:pPr>
        <w:pStyle w:val="ListParagraph"/>
        <w:numPr>
          <w:ilvl w:val="0"/>
          <w:numId w:val="17"/>
        </w:numPr>
        <w:ind w:left="2160"/>
        <w:rPr>
          <w:rFonts w:ascii="Arial" w:eastAsia="Arial" w:hAnsi="Arial" w:cs="Arial"/>
          <w:sz w:val="22"/>
          <w:szCs w:val="18"/>
        </w:rPr>
      </w:pPr>
      <w:r w:rsidRPr="00464708">
        <w:rPr>
          <w:rFonts w:ascii="Arial" w:eastAsia="Arial" w:hAnsi="Arial" w:cs="Arial"/>
          <w:sz w:val="22"/>
          <w:szCs w:val="18"/>
          <w:lang w:val="en-US"/>
        </w:rPr>
        <w:t xml:space="preserve">Street Address: </w:t>
      </w:r>
    </w:p>
    <w:p w14:paraId="77FB6926" w14:textId="4FB60235" w:rsidR="00A211C1" w:rsidRPr="00464708" w:rsidRDefault="00A211C1" w:rsidP="00A11C08">
      <w:pPr>
        <w:pStyle w:val="ListParagraph"/>
        <w:numPr>
          <w:ilvl w:val="0"/>
          <w:numId w:val="17"/>
        </w:numPr>
        <w:ind w:left="2160"/>
        <w:rPr>
          <w:rFonts w:ascii="Arial" w:eastAsia="Arial" w:hAnsi="Arial" w:cs="Arial"/>
          <w:sz w:val="22"/>
          <w:szCs w:val="18"/>
        </w:rPr>
      </w:pPr>
      <w:r w:rsidRPr="00464708">
        <w:rPr>
          <w:rFonts w:ascii="Arial" w:eastAsia="Arial" w:hAnsi="Arial" w:cs="Arial"/>
          <w:sz w:val="22"/>
          <w:szCs w:val="18"/>
        </w:rPr>
        <w:t xml:space="preserve">City  </w:t>
      </w:r>
    </w:p>
    <w:p w14:paraId="02FDDCC8" w14:textId="7606DCC0" w:rsidR="00A211C1" w:rsidRPr="00464708" w:rsidRDefault="00A211C1" w:rsidP="00A11C08">
      <w:pPr>
        <w:pStyle w:val="ListParagraph"/>
        <w:numPr>
          <w:ilvl w:val="0"/>
          <w:numId w:val="17"/>
        </w:numPr>
        <w:ind w:left="2160"/>
        <w:rPr>
          <w:rFonts w:ascii="Arial" w:eastAsia="Arial" w:hAnsi="Arial" w:cs="Arial"/>
          <w:sz w:val="22"/>
          <w:szCs w:val="18"/>
        </w:rPr>
      </w:pPr>
      <w:r w:rsidRPr="00464708">
        <w:rPr>
          <w:rFonts w:ascii="Arial" w:eastAsia="Arial" w:hAnsi="Arial" w:cs="Arial"/>
          <w:sz w:val="22"/>
          <w:szCs w:val="18"/>
        </w:rPr>
        <w:t xml:space="preserve">State </w:t>
      </w:r>
    </w:p>
    <w:p w14:paraId="600B8F70" w14:textId="686DF0F0" w:rsidR="00A211C1" w:rsidRPr="00464708" w:rsidRDefault="00A211C1" w:rsidP="00A11C08">
      <w:pPr>
        <w:pStyle w:val="ListParagraph"/>
        <w:numPr>
          <w:ilvl w:val="0"/>
          <w:numId w:val="17"/>
        </w:numPr>
        <w:ind w:left="2160"/>
        <w:rPr>
          <w:rFonts w:ascii="Arial" w:eastAsia="Arial" w:hAnsi="Arial" w:cs="Arial"/>
          <w:sz w:val="22"/>
          <w:szCs w:val="18"/>
        </w:rPr>
      </w:pPr>
      <w:r w:rsidRPr="00464708">
        <w:rPr>
          <w:rFonts w:ascii="Arial" w:eastAsia="Arial" w:hAnsi="Arial" w:cs="Arial"/>
          <w:sz w:val="22"/>
          <w:szCs w:val="18"/>
        </w:rPr>
        <w:t>Country</w:t>
      </w:r>
      <w:r w:rsidR="00D8142E" w:rsidRPr="00464708">
        <w:rPr>
          <w:rFonts w:ascii="Arial" w:eastAsia="Arial" w:hAnsi="Arial" w:cs="Arial"/>
          <w:sz w:val="22"/>
          <w:szCs w:val="18"/>
        </w:rPr>
        <w:t>:</w:t>
      </w:r>
      <w:r w:rsidRPr="00464708">
        <w:rPr>
          <w:rFonts w:ascii="Arial" w:eastAsia="Arial" w:hAnsi="Arial" w:cs="Arial"/>
          <w:sz w:val="22"/>
          <w:szCs w:val="18"/>
        </w:rPr>
        <w:t xml:space="preserve"> </w:t>
      </w:r>
    </w:p>
    <w:p w14:paraId="0219DE4B" w14:textId="77777777" w:rsidR="00633654" w:rsidRDefault="00633654" w:rsidP="00633654">
      <w:pPr>
        <w:ind w:left="720"/>
        <w:rPr>
          <w:rFonts w:ascii="Arial" w:eastAsia="Arial" w:hAnsi="Arial" w:cs="Arial"/>
          <w:bCs/>
        </w:rPr>
      </w:pPr>
    </w:p>
    <w:p w14:paraId="295C22B8" w14:textId="44D2D802" w:rsidR="00464708" w:rsidRPr="00F871B5" w:rsidRDefault="00464708" w:rsidP="00633654">
      <w:pPr>
        <w:ind w:left="720"/>
        <w:rPr>
          <w:rFonts w:ascii="Arial" w:hAnsi="Arial" w:cs="Arial"/>
        </w:rPr>
      </w:pPr>
      <w:r>
        <w:rPr>
          <w:rFonts w:ascii="Arial" w:eastAsia="Arial" w:hAnsi="Arial" w:cs="Arial"/>
          <w:bCs/>
        </w:rPr>
        <w:t xml:space="preserve">Party A </w:t>
      </w:r>
      <w:r w:rsidRPr="0080389F">
        <w:rPr>
          <w:rFonts w:ascii="Arial" w:hAnsi="Arial" w:cs="Arial"/>
        </w:rPr>
        <w:t>hereby agrees and makes an irrevocable firm commitment to sell</w:t>
      </w:r>
      <w:r w:rsidR="00790AD6">
        <w:rPr>
          <w:rFonts w:ascii="Arial" w:hAnsi="Arial" w:cs="Arial"/>
        </w:rPr>
        <w:t xml:space="preserve"> / purchase</w:t>
      </w:r>
      <w:r>
        <w:rPr>
          <w:rFonts w:ascii="Arial" w:hAnsi="Arial" w:cs="Arial"/>
        </w:rPr>
        <w:t>: ___________________________________</w:t>
      </w:r>
      <w:r w:rsidR="00B77F03">
        <w:rPr>
          <w:rFonts w:ascii="Arial" w:hAnsi="Arial" w:cs="Arial"/>
        </w:rPr>
        <w:t>______________________________</w:t>
      </w:r>
      <w:r>
        <w:rPr>
          <w:rFonts w:ascii="Arial" w:hAnsi="Arial" w:cs="Arial"/>
        </w:rPr>
        <w:t>__ f</w:t>
      </w:r>
      <w:r w:rsidRPr="0080389F">
        <w:rPr>
          <w:rFonts w:ascii="Arial" w:hAnsi="Arial" w:cs="Arial"/>
        </w:rPr>
        <w:t xml:space="preserve">rom </w:t>
      </w:r>
      <w:r>
        <w:rPr>
          <w:rFonts w:ascii="Arial" w:hAnsi="Arial" w:cs="Arial"/>
        </w:rPr>
        <w:t>Coun</w:t>
      </w:r>
      <w:r w:rsidR="00633654">
        <w:rPr>
          <w:rFonts w:ascii="Arial" w:hAnsi="Arial" w:cs="Arial"/>
        </w:rPr>
        <w:t xml:space="preserve">try: </w:t>
      </w:r>
      <w:r>
        <w:rPr>
          <w:rFonts w:ascii="Arial" w:hAnsi="Arial" w:cs="Arial"/>
        </w:rPr>
        <w:t>____________</w:t>
      </w:r>
      <w:r w:rsidR="00B77F03">
        <w:rPr>
          <w:rFonts w:ascii="Arial" w:hAnsi="Arial" w:cs="Arial"/>
        </w:rPr>
        <w:t>________</w:t>
      </w:r>
      <w:r>
        <w:rPr>
          <w:rFonts w:ascii="Arial" w:hAnsi="Arial" w:cs="Arial"/>
        </w:rPr>
        <w:t>______</w:t>
      </w:r>
      <w:r w:rsidRPr="0080389F">
        <w:rPr>
          <w:rFonts w:ascii="Arial" w:hAnsi="Arial" w:cs="Arial"/>
        </w:rPr>
        <w:t>, under the terms and conditions FCA (INCOTERMS 2020).</w:t>
      </w:r>
    </w:p>
    <w:p w14:paraId="4D9D0772" w14:textId="5D64ACDF" w:rsidR="00464708" w:rsidRDefault="00A211C1" w:rsidP="00A11C08">
      <w:pPr>
        <w:rPr>
          <w:rFonts w:ascii="Arial" w:eastAsia="Arial" w:hAnsi="Arial" w:cs="Arial"/>
          <w:bCs/>
        </w:rPr>
      </w:pPr>
      <w:r w:rsidRPr="00624467">
        <w:rPr>
          <w:rFonts w:ascii="Arial" w:eastAsia="Arial" w:hAnsi="Arial" w:cs="Arial"/>
          <w:b/>
        </w:rPr>
        <w:t>PARTY B</w:t>
      </w:r>
      <w:r w:rsidRPr="00624467">
        <w:rPr>
          <w:rFonts w:ascii="Arial" w:eastAsia="Arial" w:hAnsi="Arial" w:cs="Arial"/>
          <w:bCs/>
        </w:rPr>
        <w:t>:</w:t>
      </w:r>
      <w:r w:rsidR="00464708">
        <w:rPr>
          <w:rFonts w:ascii="Arial" w:eastAsia="Arial" w:hAnsi="Arial" w:cs="Arial"/>
          <w:bCs/>
        </w:rPr>
        <w:t xml:space="preserve"> </w:t>
      </w:r>
      <w:r w:rsidR="00790AD6">
        <w:rPr>
          <w:rFonts w:ascii="Arial" w:eastAsia="Arial" w:hAnsi="Arial" w:cs="Arial"/>
          <w:bCs/>
        </w:rPr>
        <w:t>The Buyer</w:t>
      </w:r>
    </w:p>
    <w:p w14:paraId="1C200224" w14:textId="7439A102" w:rsidR="00464708" w:rsidRPr="00464708" w:rsidRDefault="00464708" w:rsidP="00464708">
      <w:pPr>
        <w:pStyle w:val="ListParagraph"/>
        <w:numPr>
          <w:ilvl w:val="0"/>
          <w:numId w:val="15"/>
        </w:numPr>
        <w:rPr>
          <w:rFonts w:ascii="Arial" w:hAnsi="Arial" w:cs="Arial"/>
          <w:sz w:val="22"/>
          <w:szCs w:val="18"/>
          <w:lang w:val="en-US"/>
        </w:rPr>
      </w:pPr>
      <w:r w:rsidRPr="00464708">
        <w:rPr>
          <w:rFonts w:ascii="Arial" w:eastAsia="Arial" w:hAnsi="Arial" w:cs="Arial"/>
          <w:bCs/>
          <w:sz w:val="22"/>
          <w:szCs w:val="18"/>
          <w:lang w:val="en-US"/>
        </w:rPr>
        <w:t xml:space="preserve">Party B: </w:t>
      </w:r>
      <w:r w:rsidR="00A11C08">
        <w:rPr>
          <w:rFonts w:ascii="Arial" w:eastAsia="Arial" w:hAnsi="Arial" w:cs="Arial"/>
          <w:bCs/>
          <w:sz w:val="22"/>
          <w:szCs w:val="18"/>
          <w:lang w:val="en-US"/>
        </w:rPr>
        <w:t xml:space="preserve">____________________________________________ </w:t>
      </w:r>
      <w:r w:rsidRPr="00464708">
        <w:rPr>
          <w:rFonts w:ascii="Arial" w:hAnsi="Arial" w:cs="Arial"/>
          <w:sz w:val="22"/>
          <w:szCs w:val="18"/>
          <w:lang w:val="en-US"/>
        </w:rPr>
        <w:t>including its local partners and representatives hereby agree and make an irrevocable firm commitment to purchase: ____________________________________________, under the terms and conditions FCA (INCOTERMS 2020).</w:t>
      </w:r>
    </w:p>
    <w:p w14:paraId="49F48313" w14:textId="0ECE2688" w:rsidR="000812E0" w:rsidRPr="00464708" w:rsidRDefault="000812E0" w:rsidP="00464708">
      <w:pPr>
        <w:pStyle w:val="ListParagraph"/>
        <w:numPr>
          <w:ilvl w:val="0"/>
          <w:numId w:val="15"/>
        </w:numPr>
        <w:rPr>
          <w:rFonts w:ascii="Arial" w:hAnsi="Arial" w:cs="Arial"/>
          <w:sz w:val="22"/>
          <w:szCs w:val="18"/>
          <w:lang w:val="en-US"/>
        </w:rPr>
      </w:pPr>
      <w:r w:rsidRPr="00464708">
        <w:rPr>
          <w:rFonts w:ascii="Arial" w:hAnsi="Arial" w:cs="Arial"/>
          <w:sz w:val="22"/>
          <w:szCs w:val="18"/>
          <w:lang w:val="en-US"/>
        </w:rPr>
        <w:t>Whereas, each Party with full corporate authority, certify, represent and warrant that each can fulfill the requirements of this Agreement and respectively provide the Commodity and the funds referred to herein, in time and under the terms agreed to hereafter.</w:t>
      </w:r>
    </w:p>
    <w:p w14:paraId="582BCE0D" w14:textId="271D95BF" w:rsidR="00790AD6" w:rsidRDefault="00A211C1" w:rsidP="000F7F42">
      <w:pPr>
        <w:pStyle w:val="ListParagraph"/>
        <w:numPr>
          <w:ilvl w:val="0"/>
          <w:numId w:val="15"/>
        </w:numPr>
        <w:rPr>
          <w:rFonts w:ascii="Arial" w:eastAsia="Arial" w:hAnsi="Arial" w:cs="Arial"/>
          <w:bCs/>
          <w:sz w:val="22"/>
          <w:szCs w:val="18"/>
          <w:lang w:val="en-US"/>
        </w:rPr>
      </w:pPr>
      <w:r w:rsidRPr="00B77F03">
        <w:rPr>
          <w:rFonts w:ascii="Arial" w:eastAsia="Arial" w:hAnsi="Arial" w:cs="Arial"/>
          <w:bCs/>
          <w:sz w:val="22"/>
          <w:szCs w:val="18"/>
          <w:lang w:val="en-US"/>
        </w:rPr>
        <w:t>Parties A and B, collectively referred to as the “Parties”, accept the terms and conditions of the international trade agreement agreed upon below.</w:t>
      </w:r>
    </w:p>
    <w:p w14:paraId="21FACB1B" w14:textId="77777777" w:rsidR="00640826" w:rsidRPr="00640826" w:rsidRDefault="00640826" w:rsidP="00640826">
      <w:pPr>
        <w:rPr>
          <w:rFonts w:ascii="Arial" w:eastAsia="Arial" w:hAnsi="Arial" w:cs="Arial"/>
          <w:bCs/>
          <w:szCs w:val="18"/>
        </w:rPr>
      </w:pPr>
    </w:p>
    <w:p w14:paraId="2F0EC27C" w14:textId="0AA24AC2" w:rsidR="00A211C1" w:rsidRDefault="00A211C1" w:rsidP="00A211C1">
      <w:pPr>
        <w:rPr>
          <w:rFonts w:ascii="Arial" w:eastAsia="Arial" w:hAnsi="Arial" w:cs="Arial"/>
        </w:rPr>
      </w:pPr>
      <w:r w:rsidRPr="00B667B7">
        <w:rPr>
          <w:rFonts w:ascii="Arial" w:eastAsia="Arial" w:hAnsi="Arial" w:cs="Arial"/>
          <w:b/>
        </w:rPr>
        <w:lastRenderedPageBreak/>
        <w:t>I</w:t>
      </w:r>
      <w:r>
        <w:rPr>
          <w:rFonts w:ascii="Arial" w:eastAsia="Arial" w:hAnsi="Arial" w:cs="Arial"/>
          <w:b/>
        </w:rPr>
        <w:t>I</w:t>
      </w:r>
      <w:r w:rsidRPr="00B667B7">
        <w:rPr>
          <w:rFonts w:ascii="Arial" w:eastAsia="Arial" w:hAnsi="Arial" w:cs="Arial"/>
          <w:b/>
        </w:rPr>
        <w:t>I. THE OFFERING</w:t>
      </w:r>
      <w:r w:rsidRPr="00B667B7">
        <w:rPr>
          <w:rFonts w:ascii="Arial" w:eastAsia="Arial" w:hAnsi="Arial" w:cs="Arial"/>
        </w:rPr>
        <w:t xml:space="preserve">. </w:t>
      </w:r>
    </w:p>
    <w:p w14:paraId="01F40980" w14:textId="5400EC49" w:rsidR="00A211C1" w:rsidRDefault="00A211C1" w:rsidP="00D55638">
      <w:pPr>
        <w:rPr>
          <w:rFonts w:ascii="Arial" w:eastAsia="Arial" w:hAnsi="Arial" w:cs="Arial"/>
          <w:b/>
        </w:rPr>
      </w:pPr>
      <w:r w:rsidRPr="00B667B7">
        <w:rPr>
          <w:rFonts w:ascii="Arial" w:eastAsia="Arial" w:hAnsi="Arial" w:cs="Arial"/>
          <w:b/>
        </w:rPr>
        <w:t>Party A:</w:t>
      </w:r>
      <w:r w:rsidR="00B07133">
        <w:rPr>
          <w:rFonts w:ascii="Arial" w:eastAsia="Arial" w:hAnsi="Arial" w:cs="Arial"/>
          <w:b/>
        </w:rPr>
        <w:t xml:space="preserve"> </w:t>
      </w:r>
      <w:r w:rsidR="00B07133" w:rsidRPr="00B07133">
        <w:rPr>
          <w:rFonts w:ascii="Arial" w:eastAsia="Arial" w:hAnsi="Arial" w:cs="Arial"/>
          <w:bCs/>
        </w:rPr>
        <w:t>The Seller</w:t>
      </w:r>
      <w:r w:rsidR="00A11C08">
        <w:rPr>
          <w:rFonts w:ascii="Arial" w:eastAsia="Arial" w:hAnsi="Arial" w:cs="Arial"/>
          <w:bCs/>
        </w:rPr>
        <w:t>: ____________________________________________________</w:t>
      </w:r>
    </w:p>
    <w:p w14:paraId="71F1855B" w14:textId="71673747" w:rsidR="00464708" w:rsidRDefault="004A7794" w:rsidP="004A7794">
      <w:pPr>
        <w:spacing w:after="0" w:line="276" w:lineRule="auto"/>
        <w:rPr>
          <w:rFonts w:ascii="Arial" w:hAnsi="Arial" w:cs="Arial"/>
        </w:rPr>
      </w:pPr>
      <w:r>
        <w:rPr>
          <w:rFonts w:ascii="Arial" w:hAnsi="Arial" w:cs="Arial"/>
        </w:rPr>
        <w:t xml:space="preserve">a. </w:t>
      </w:r>
      <w:r w:rsidR="00464708" w:rsidRPr="0004094E">
        <w:rPr>
          <w:rFonts w:ascii="Arial" w:hAnsi="Arial" w:cs="Arial"/>
        </w:rPr>
        <w:t xml:space="preserve">Commodity: </w:t>
      </w:r>
    </w:p>
    <w:p w14:paraId="0A5B7B12" w14:textId="7B6FB35B" w:rsidR="004A7794" w:rsidRDefault="004A7794" w:rsidP="004A7794">
      <w:pPr>
        <w:spacing w:after="0" w:line="276" w:lineRule="auto"/>
        <w:rPr>
          <w:rFonts w:ascii="Arial" w:hAnsi="Arial" w:cs="Arial"/>
        </w:rPr>
      </w:pPr>
      <w:r>
        <w:rPr>
          <w:rFonts w:ascii="Arial" w:hAnsi="Arial" w:cs="Arial"/>
        </w:rPr>
        <w:t xml:space="preserve">b. </w:t>
      </w:r>
      <w:r w:rsidRPr="004A7794">
        <w:rPr>
          <w:rFonts w:ascii="Arial" w:hAnsi="Arial" w:cs="Arial"/>
        </w:rPr>
        <w:t>Origin:</w:t>
      </w:r>
    </w:p>
    <w:p w14:paraId="18DDFF5E" w14:textId="675B8262" w:rsidR="004A7794" w:rsidRPr="0004094E" w:rsidRDefault="004A7794" w:rsidP="004A7794">
      <w:pPr>
        <w:spacing w:after="0" w:line="276" w:lineRule="auto"/>
        <w:rPr>
          <w:rFonts w:ascii="Arial" w:hAnsi="Arial" w:cs="Arial"/>
        </w:rPr>
      </w:pPr>
      <w:r>
        <w:rPr>
          <w:rFonts w:ascii="Arial" w:hAnsi="Arial" w:cs="Arial"/>
        </w:rPr>
        <w:t xml:space="preserve">c. </w:t>
      </w:r>
      <w:r w:rsidRPr="0004094E">
        <w:rPr>
          <w:rFonts w:ascii="Arial" w:hAnsi="Arial" w:cs="Arial"/>
        </w:rPr>
        <w:t>Quantity</w:t>
      </w:r>
      <w:r>
        <w:rPr>
          <w:rFonts w:ascii="Arial" w:hAnsi="Arial" w:cs="Arial"/>
        </w:rPr>
        <w:t>:</w:t>
      </w:r>
    </w:p>
    <w:p w14:paraId="74F5D63A" w14:textId="3BB59191" w:rsidR="004A7794" w:rsidRDefault="004A7794" w:rsidP="004A7794">
      <w:pPr>
        <w:spacing w:after="0" w:line="276" w:lineRule="auto"/>
        <w:rPr>
          <w:rFonts w:ascii="Arial" w:hAnsi="Arial" w:cs="Arial"/>
        </w:rPr>
      </w:pPr>
      <w:r>
        <w:rPr>
          <w:rFonts w:ascii="Arial" w:hAnsi="Arial" w:cs="Arial"/>
        </w:rPr>
        <w:t xml:space="preserve">d. </w:t>
      </w:r>
      <w:r w:rsidRPr="0004094E">
        <w:rPr>
          <w:rFonts w:ascii="Arial" w:hAnsi="Arial" w:cs="Arial"/>
        </w:rPr>
        <w:t xml:space="preserve">Delivery terms: FCA (INCOTERMS 2020) </w:t>
      </w:r>
      <w:r>
        <w:rPr>
          <w:rFonts w:ascii="Arial" w:hAnsi="Arial" w:cs="Arial"/>
        </w:rPr>
        <w:t>Country: ____________________</w:t>
      </w:r>
    </w:p>
    <w:p w14:paraId="48556A58" w14:textId="3D15722D" w:rsidR="00A211C1" w:rsidRDefault="004A7794" w:rsidP="004A7794">
      <w:pPr>
        <w:spacing w:after="0" w:line="276" w:lineRule="auto"/>
        <w:rPr>
          <w:rFonts w:ascii="Arial" w:eastAsia="Arial" w:hAnsi="Arial" w:cs="Arial"/>
        </w:rPr>
      </w:pPr>
      <w:r>
        <w:rPr>
          <w:rFonts w:ascii="Arial" w:hAnsi="Arial" w:cs="Arial"/>
        </w:rPr>
        <w:t>e. T</w:t>
      </w:r>
      <w:r w:rsidR="00B07133">
        <w:rPr>
          <w:rFonts w:ascii="Arial" w:eastAsia="Arial" w:hAnsi="Arial" w:cs="Arial"/>
        </w:rPr>
        <w:t>otal price of:</w:t>
      </w:r>
      <w:r w:rsidR="00A211C1" w:rsidRPr="00B667B7">
        <w:rPr>
          <w:rFonts w:ascii="Arial" w:eastAsia="Arial" w:hAnsi="Arial" w:cs="Arial"/>
        </w:rPr>
        <w:t xml:space="preserve"> </w:t>
      </w:r>
      <w:r w:rsidR="00790AD6">
        <w:rPr>
          <w:rFonts w:ascii="Arial" w:eastAsia="Arial" w:hAnsi="Arial" w:cs="Arial"/>
        </w:rPr>
        <w:t>___________________________________</w:t>
      </w:r>
      <w:r w:rsidR="00006533">
        <w:rPr>
          <w:rFonts w:ascii="Arial" w:eastAsia="Arial" w:hAnsi="Arial" w:cs="Arial"/>
        </w:rPr>
        <w:t xml:space="preserve">is </w:t>
      </w:r>
      <w:r w:rsidR="00B07133">
        <w:rPr>
          <w:rFonts w:ascii="Arial" w:eastAsia="Arial" w:hAnsi="Arial" w:cs="Arial"/>
        </w:rPr>
        <w:t xml:space="preserve">to be paid </w:t>
      </w:r>
      <w:r w:rsidR="00006533">
        <w:rPr>
          <w:rFonts w:ascii="Arial" w:eastAsia="Arial" w:hAnsi="Arial" w:cs="Arial"/>
        </w:rPr>
        <w:t xml:space="preserve">to the Seller </w:t>
      </w:r>
      <w:r w:rsidR="00B07133">
        <w:rPr>
          <w:rFonts w:ascii="Arial" w:eastAsia="Arial" w:hAnsi="Arial" w:cs="Arial"/>
        </w:rPr>
        <w:t>in the following installments:</w:t>
      </w:r>
    </w:p>
    <w:p w14:paraId="52EE80E5" w14:textId="77777777" w:rsidR="004A7794" w:rsidRDefault="004A7794" w:rsidP="004A7794">
      <w:pPr>
        <w:spacing w:after="0"/>
        <w:rPr>
          <w:rFonts w:ascii="Arial" w:eastAsia="Arial" w:hAnsi="Arial" w:cs="Arial"/>
        </w:rPr>
      </w:pPr>
    </w:p>
    <w:p w14:paraId="4008885E" w14:textId="177040AB" w:rsidR="00B07133" w:rsidRPr="00006533" w:rsidRDefault="00B07133" w:rsidP="00006533">
      <w:pPr>
        <w:pStyle w:val="ListParagraph"/>
        <w:numPr>
          <w:ilvl w:val="0"/>
          <w:numId w:val="24"/>
        </w:numPr>
        <w:rPr>
          <w:rFonts w:ascii="Arial" w:eastAsia="Arial" w:hAnsi="Arial" w:cs="Arial"/>
          <w:sz w:val="22"/>
          <w:szCs w:val="16"/>
        </w:rPr>
      </w:pPr>
      <w:r w:rsidRPr="00006533">
        <w:rPr>
          <w:rFonts w:ascii="Arial" w:eastAsia="Arial" w:hAnsi="Arial" w:cs="Arial"/>
          <w:sz w:val="22"/>
          <w:szCs w:val="14"/>
        </w:rPr>
        <w:t xml:space="preserve">Date: _________    </w:t>
      </w:r>
      <w:r w:rsidR="00006533">
        <w:rPr>
          <w:rFonts w:ascii="Arial" w:eastAsia="Arial" w:hAnsi="Arial" w:cs="Arial"/>
          <w:sz w:val="22"/>
          <w:szCs w:val="14"/>
          <w:lang w:val="en-US"/>
        </w:rPr>
        <w:t>A</w:t>
      </w:r>
      <w:r w:rsidRPr="00006533">
        <w:rPr>
          <w:rFonts w:ascii="Arial" w:eastAsia="Arial" w:hAnsi="Arial" w:cs="Arial"/>
          <w:sz w:val="22"/>
          <w:szCs w:val="14"/>
        </w:rPr>
        <w:t>mount:________</w:t>
      </w:r>
      <w:r w:rsidRPr="00006533">
        <w:rPr>
          <w:rFonts w:ascii="Arial" w:eastAsia="Arial" w:hAnsi="Arial" w:cs="Arial"/>
          <w:sz w:val="22"/>
          <w:szCs w:val="14"/>
          <w:lang w:val="en-US"/>
        </w:rPr>
        <w:t>(</w:t>
      </w:r>
      <w:r w:rsidRPr="00006533">
        <w:rPr>
          <w:rFonts w:ascii="Arial" w:eastAsia="Arial" w:hAnsi="Arial" w:cs="Arial"/>
          <w:sz w:val="22"/>
          <w:szCs w:val="14"/>
        </w:rPr>
        <w:t>___________________________</w:t>
      </w:r>
      <w:r w:rsidR="00006533">
        <w:rPr>
          <w:rFonts w:ascii="Arial" w:eastAsia="Arial" w:hAnsi="Arial" w:cs="Arial"/>
          <w:sz w:val="22"/>
          <w:szCs w:val="14"/>
          <w:lang w:val="en-US"/>
        </w:rPr>
        <w:t xml:space="preserve">) </w:t>
      </w:r>
    </w:p>
    <w:p w14:paraId="181A3BA5" w14:textId="64C118A6" w:rsidR="00006533" w:rsidRPr="00006533" w:rsidRDefault="00006533" w:rsidP="00006533">
      <w:pPr>
        <w:pStyle w:val="ListParagraph"/>
        <w:numPr>
          <w:ilvl w:val="0"/>
          <w:numId w:val="24"/>
        </w:numPr>
        <w:rPr>
          <w:rFonts w:ascii="Arial" w:eastAsia="Arial" w:hAnsi="Arial" w:cs="Arial"/>
          <w:sz w:val="22"/>
          <w:szCs w:val="16"/>
        </w:rPr>
      </w:pPr>
      <w:r w:rsidRPr="00006533">
        <w:rPr>
          <w:rFonts w:ascii="Arial" w:eastAsia="Arial" w:hAnsi="Arial" w:cs="Arial"/>
          <w:sz w:val="22"/>
          <w:szCs w:val="14"/>
        </w:rPr>
        <w:t xml:space="preserve">Date: _________    </w:t>
      </w:r>
      <w:r>
        <w:rPr>
          <w:rFonts w:ascii="Arial" w:eastAsia="Arial" w:hAnsi="Arial" w:cs="Arial"/>
          <w:sz w:val="22"/>
          <w:szCs w:val="14"/>
          <w:lang w:val="en-US"/>
        </w:rPr>
        <w:t>A</w:t>
      </w:r>
      <w:r w:rsidRPr="00006533">
        <w:rPr>
          <w:rFonts w:ascii="Arial" w:eastAsia="Arial" w:hAnsi="Arial" w:cs="Arial"/>
          <w:sz w:val="22"/>
          <w:szCs w:val="14"/>
        </w:rPr>
        <w:t>mount:________</w:t>
      </w:r>
      <w:r w:rsidRPr="00006533">
        <w:rPr>
          <w:rFonts w:ascii="Arial" w:eastAsia="Arial" w:hAnsi="Arial" w:cs="Arial"/>
          <w:sz w:val="22"/>
          <w:szCs w:val="14"/>
          <w:lang w:val="en-US"/>
        </w:rPr>
        <w:t>(</w:t>
      </w:r>
      <w:r w:rsidRPr="00006533">
        <w:rPr>
          <w:rFonts w:ascii="Arial" w:eastAsia="Arial" w:hAnsi="Arial" w:cs="Arial"/>
          <w:sz w:val="22"/>
          <w:szCs w:val="14"/>
        </w:rPr>
        <w:t>___________________________</w:t>
      </w:r>
      <w:r>
        <w:rPr>
          <w:rFonts w:ascii="Arial" w:eastAsia="Arial" w:hAnsi="Arial" w:cs="Arial"/>
          <w:sz w:val="22"/>
          <w:szCs w:val="14"/>
          <w:lang w:val="en-US"/>
        </w:rPr>
        <w:t xml:space="preserve">) </w:t>
      </w:r>
    </w:p>
    <w:p w14:paraId="1CE00CB2" w14:textId="78BAFEBA" w:rsidR="00006533" w:rsidRPr="00006533" w:rsidRDefault="00006533" w:rsidP="00006533">
      <w:pPr>
        <w:pStyle w:val="ListParagraph"/>
        <w:numPr>
          <w:ilvl w:val="0"/>
          <w:numId w:val="24"/>
        </w:numPr>
        <w:rPr>
          <w:rFonts w:ascii="Arial" w:eastAsia="Arial" w:hAnsi="Arial" w:cs="Arial"/>
          <w:sz w:val="22"/>
          <w:szCs w:val="16"/>
        </w:rPr>
      </w:pPr>
      <w:r w:rsidRPr="00006533">
        <w:rPr>
          <w:rFonts w:ascii="Arial" w:eastAsia="Arial" w:hAnsi="Arial" w:cs="Arial"/>
          <w:sz w:val="22"/>
          <w:szCs w:val="14"/>
        </w:rPr>
        <w:t xml:space="preserve">Date: _________    </w:t>
      </w:r>
      <w:r>
        <w:rPr>
          <w:rFonts w:ascii="Arial" w:eastAsia="Arial" w:hAnsi="Arial" w:cs="Arial"/>
          <w:sz w:val="22"/>
          <w:szCs w:val="14"/>
          <w:lang w:val="en-US"/>
        </w:rPr>
        <w:t>A</w:t>
      </w:r>
      <w:r w:rsidRPr="00006533">
        <w:rPr>
          <w:rFonts w:ascii="Arial" w:eastAsia="Arial" w:hAnsi="Arial" w:cs="Arial"/>
          <w:sz w:val="22"/>
          <w:szCs w:val="14"/>
        </w:rPr>
        <w:t>mount:________</w:t>
      </w:r>
      <w:r w:rsidRPr="00006533">
        <w:rPr>
          <w:rFonts w:ascii="Arial" w:eastAsia="Arial" w:hAnsi="Arial" w:cs="Arial"/>
          <w:sz w:val="22"/>
          <w:szCs w:val="14"/>
          <w:lang w:val="en-US"/>
        </w:rPr>
        <w:t>(</w:t>
      </w:r>
      <w:r w:rsidRPr="00006533">
        <w:rPr>
          <w:rFonts w:ascii="Arial" w:eastAsia="Arial" w:hAnsi="Arial" w:cs="Arial"/>
          <w:sz w:val="22"/>
          <w:szCs w:val="14"/>
        </w:rPr>
        <w:t>___________________________</w:t>
      </w:r>
      <w:r>
        <w:rPr>
          <w:rFonts w:ascii="Arial" w:eastAsia="Arial" w:hAnsi="Arial" w:cs="Arial"/>
          <w:sz w:val="22"/>
          <w:szCs w:val="14"/>
          <w:lang w:val="en-US"/>
        </w:rPr>
        <w:t xml:space="preserve">) </w:t>
      </w:r>
    </w:p>
    <w:p w14:paraId="593E6015" w14:textId="5E0FB92D" w:rsidR="00006533" w:rsidRPr="00006533" w:rsidRDefault="00006533" w:rsidP="00006533">
      <w:pPr>
        <w:pStyle w:val="ListParagraph"/>
        <w:numPr>
          <w:ilvl w:val="0"/>
          <w:numId w:val="24"/>
        </w:numPr>
        <w:rPr>
          <w:rFonts w:ascii="Arial" w:eastAsia="Arial" w:hAnsi="Arial" w:cs="Arial"/>
          <w:sz w:val="22"/>
          <w:szCs w:val="16"/>
        </w:rPr>
      </w:pPr>
      <w:r w:rsidRPr="00006533">
        <w:rPr>
          <w:rFonts w:ascii="Arial" w:eastAsia="Arial" w:hAnsi="Arial" w:cs="Arial"/>
          <w:sz w:val="22"/>
          <w:szCs w:val="14"/>
        </w:rPr>
        <w:t xml:space="preserve">Date: _________    </w:t>
      </w:r>
      <w:r>
        <w:rPr>
          <w:rFonts w:ascii="Arial" w:eastAsia="Arial" w:hAnsi="Arial" w:cs="Arial"/>
          <w:sz w:val="22"/>
          <w:szCs w:val="14"/>
          <w:lang w:val="en-US"/>
        </w:rPr>
        <w:t>A</w:t>
      </w:r>
      <w:r w:rsidRPr="00006533">
        <w:rPr>
          <w:rFonts w:ascii="Arial" w:eastAsia="Arial" w:hAnsi="Arial" w:cs="Arial"/>
          <w:sz w:val="22"/>
          <w:szCs w:val="14"/>
        </w:rPr>
        <w:t>mount:________</w:t>
      </w:r>
      <w:r w:rsidRPr="00006533">
        <w:rPr>
          <w:rFonts w:ascii="Arial" w:eastAsia="Arial" w:hAnsi="Arial" w:cs="Arial"/>
          <w:sz w:val="22"/>
          <w:szCs w:val="14"/>
          <w:lang w:val="en-US"/>
        </w:rPr>
        <w:t>(</w:t>
      </w:r>
      <w:r w:rsidRPr="00006533">
        <w:rPr>
          <w:rFonts w:ascii="Arial" w:eastAsia="Arial" w:hAnsi="Arial" w:cs="Arial"/>
          <w:sz w:val="22"/>
          <w:szCs w:val="14"/>
        </w:rPr>
        <w:t>___________________________</w:t>
      </w:r>
      <w:r>
        <w:rPr>
          <w:rFonts w:ascii="Arial" w:eastAsia="Arial" w:hAnsi="Arial" w:cs="Arial"/>
          <w:sz w:val="22"/>
          <w:szCs w:val="14"/>
          <w:lang w:val="en-US"/>
        </w:rPr>
        <w:t xml:space="preserve">) </w:t>
      </w:r>
    </w:p>
    <w:p w14:paraId="1DD457BD" w14:textId="1B5EF4B1" w:rsidR="00006533" w:rsidRPr="00006533" w:rsidRDefault="00006533" w:rsidP="00006533">
      <w:pPr>
        <w:pStyle w:val="ListParagraph"/>
        <w:numPr>
          <w:ilvl w:val="0"/>
          <w:numId w:val="24"/>
        </w:numPr>
        <w:rPr>
          <w:rFonts w:ascii="Arial" w:eastAsia="Arial" w:hAnsi="Arial" w:cs="Arial"/>
          <w:sz w:val="22"/>
          <w:szCs w:val="16"/>
        </w:rPr>
      </w:pPr>
      <w:r w:rsidRPr="00006533">
        <w:rPr>
          <w:rFonts w:ascii="Arial" w:eastAsia="Arial" w:hAnsi="Arial" w:cs="Arial"/>
          <w:sz w:val="22"/>
          <w:szCs w:val="14"/>
        </w:rPr>
        <w:t xml:space="preserve">Date: _________    </w:t>
      </w:r>
      <w:r>
        <w:rPr>
          <w:rFonts w:ascii="Arial" w:eastAsia="Arial" w:hAnsi="Arial" w:cs="Arial"/>
          <w:sz w:val="22"/>
          <w:szCs w:val="14"/>
          <w:lang w:val="en-US"/>
        </w:rPr>
        <w:t>A</w:t>
      </w:r>
      <w:r w:rsidRPr="00006533">
        <w:rPr>
          <w:rFonts w:ascii="Arial" w:eastAsia="Arial" w:hAnsi="Arial" w:cs="Arial"/>
          <w:sz w:val="22"/>
          <w:szCs w:val="14"/>
        </w:rPr>
        <w:t>mount:________</w:t>
      </w:r>
      <w:r w:rsidRPr="00006533">
        <w:rPr>
          <w:rFonts w:ascii="Arial" w:eastAsia="Arial" w:hAnsi="Arial" w:cs="Arial"/>
          <w:sz w:val="22"/>
          <w:szCs w:val="14"/>
          <w:lang w:val="en-US"/>
        </w:rPr>
        <w:t>(</w:t>
      </w:r>
      <w:r w:rsidRPr="00006533">
        <w:rPr>
          <w:rFonts w:ascii="Arial" w:eastAsia="Arial" w:hAnsi="Arial" w:cs="Arial"/>
          <w:sz w:val="22"/>
          <w:szCs w:val="14"/>
        </w:rPr>
        <w:t>___________________________</w:t>
      </w:r>
      <w:r>
        <w:rPr>
          <w:rFonts w:ascii="Arial" w:eastAsia="Arial" w:hAnsi="Arial" w:cs="Arial"/>
          <w:sz w:val="22"/>
          <w:szCs w:val="14"/>
          <w:lang w:val="en-US"/>
        </w:rPr>
        <w:t xml:space="preserve">) </w:t>
      </w:r>
    </w:p>
    <w:p w14:paraId="0FE6A1A8" w14:textId="77777777" w:rsidR="00006533" w:rsidRPr="00006533" w:rsidRDefault="00006533" w:rsidP="00006533">
      <w:pPr>
        <w:pStyle w:val="ListParagraph"/>
        <w:ind w:left="1440"/>
        <w:rPr>
          <w:rFonts w:ascii="Arial" w:eastAsia="Arial" w:hAnsi="Arial" w:cs="Arial"/>
          <w:sz w:val="22"/>
          <w:szCs w:val="16"/>
        </w:rPr>
      </w:pPr>
    </w:p>
    <w:p w14:paraId="3AA47641" w14:textId="65BCE76D" w:rsidR="00A211C1" w:rsidRDefault="004A7794" w:rsidP="00006533">
      <w:pPr>
        <w:spacing w:after="0"/>
        <w:rPr>
          <w:rFonts w:ascii="Arial" w:eastAsia="Arial" w:hAnsi="Arial" w:cs="Arial"/>
        </w:rPr>
      </w:pPr>
      <w:r>
        <w:rPr>
          <w:rFonts w:ascii="Arial" w:eastAsia="Arial" w:hAnsi="Arial" w:cs="Arial"/>
        </w:rPr>
        <w:t xml:space="preserve">1. </w:t>
      </w:r>
      <w:r w:rsidR="00A211C1" w:rsidRPr="00B667B7">
        <w:rPr>
          <w:rFonts w:ascii="Arial" w:eastAsia="Arial" w:hAnsi="Arial" w:cs="Arial"/>
        </w:rPr>
        <w:t>Each Party agrees to adhere to the above-mentioned price / monetary value as final.</w:t>
      </w:r>
    </w:p>
    <w:p w14:paraId="4FF3D7C8" w14:textId="58E3DD83" w:rsidR="004A7794" w:rsidRPr="00624467" w:rsidRDefault="004A7794" w:rsidP="00006533">
      <w:pPr>
        <w:spacing w:after="0"/>
        <w:rPr>
          <w:rFonts w:ascii="Arial" w:eastAsia="Arial" w:hAnsi="Arial" w:cs="Arial"/>
        </w:rPr>
      </w:pPr>
      <w:r>
        <w:rPr>
          <w:rFonts w:ascii="Arial" w:eastAsia="Arial" w:hAnsi="Arial" w:cs="Arial"/>
        </w:rPr>
        <w:t>2</w:t>
      </w:r>
      <w:r w:rsidRPr="00624467">
        <w:rPr>
          <w:rFonts w:ascii="Arial" w:eastAsia="Arial" w:hAnsi="Arial" w:cs="Arial"/>
        </w:rPr>
        <w:t xml:space="preserve">. </w:t>
      </w:r>
      <w:r>
        <w:rPr>
          <w:rFonts w:ascii="Arial" w:eastAsia="Arial" w:hAnsi="Arial" w:cs="Arial"/>
        </w:rPr>
        <w:t xml:space="preserve">The </w:t>
      </w:r>
      <w:r w:rsidRPr="00624467">
        <w:rPr>
          <w:rFonts w:ascii="Arial" w:eastAsia="Arial" w:hAnsi="Arial" w:cs="Arial"/>
        </w:rPr>
        <w:t xml:space="preserve">Seller is obliged to open their store on the </w:t>
      </w:r>
      <w:r w:rsidR="00A11C08">
        <w:rPr>
          <w:rFonts w:ascii="Arial" w:eastAsia="Arial" w:hAnsi="Arial" w:cs="Arial"/>
        </w:rPr>
        <w:t>MTP</w:t>
      </w:r>
      <w:r w:rsidR="00A11C08" w:rsidRPr="00624467">
        <w:rPr>
          <w:rFonts w:ascii="Arial" w:eastAsia="Arial" w:hAnsi="Arial" w:cs="Arial"/>
        </w:rPr>
        <w:t xml:space="preserve"> </w:t>
      </w:r>
      <w:r w:rsidRPr="00624467">
        <w:rPr>
          <w:rFonts w:ascii="Arial" w:eastAsia="Arial" w:hAnsi="Arial" w:cs="Arial"/>
        </w:rPr>
        <w:t>and display product/service cards</w:t>
      </w:r>
      <w:r>
        <w:rPr>
          <w:rFonts w:ascii="Arial" w:eastAsia="Arial" w:hAnsi="Arial" w:cs="Arial"/>
        </w:rPr>
        <w:t xml:space="preserve"> (SKUs).</w:t>
      </w:r>
    </w:p>
    <w:p w14:paraId="58A9F669" w14:textId="330381B1" w:rsidR="004A7794" w:rsidRPr="00624467" w:rsidRDefault="004A7794" w:rsidP="00006533">
      <w:pPr>
        <w:spacing w:after="0"/>
        <w:rPr>
          <w:rFonts w:ascii="Arial" w:eastAsia="Arial" w:hAnsi="Arial" w:cs="Arial"/>
        </w:rPr>
      </w:pPr>
      <w:r>
        <w:rPr>
          <w:rFonts w:ascii="Arial" w:eastAsia="Arial" w:hAnsi="Arial" w:cs="Arial"/>
        </w:rPr>
        <w:t>3</w:t>
      </w:r>
      <w:r w:rsidRPr="00624467">
        <w:rPr>
          <w:rFonts w:ascii="Arial" w:eastAsia="Arial" w:hAnsi="Arial" w:cs="Arial"/>
        </w:rPr>
        <w:t>. Seller's offers will be published after moderation</w:t>
      </w:r>
      <w:r w:rsidR="001802A3">
        <w:rPr>
          <w:rFonts w:ascii="Arial" w:eastAsia="Arial" w:hAnsi="Arial" w:cs="Arial"/>
        </w:rPr>
        <w:t xml:space="preserve"> by the </w:t>
      </w:r>
      <w:r w:rsidR="00A11C08">
        <w:rPr>
          <w:rFonts w:ascii="Arial" w:eastAsia="Arial" w:hAnsi="Arial" w:cs="Arial"/>
        </w:rPr>
        <w:t>MTP</w:t>
      </w:r>
    </w:p>
    <w:p w14:paraId="682DFEE8" w14:textId="39A7F546" w:rsidR="00006533" w:rsidRDefault="004A7794" w:rsidP="00640826">
      <w:pPr>
        <w:spacing w:after="0"/>
        <w:rPr>
          <w:rFonts w:ascii="Arial" w:eastAsia="Arial" w:hAnsi="Arial" w:cs="Arial"/>
          <w:b/>
          <w:bCs/>
        </w:rPr>
      </w:pPr>
      <w:r>
        <w:rPr>
          <w:rFonts w:ascii="Arial" w:eastAsia="Arial" w:hAnsi="Arial" w:cs="Arial"/>
        </w:rPr>
        <w:t>4</w:t>
      </w:r>
      <w:r w:rsidRPr="00624467">
        <w:rPr>
          <w:rFonts w:ascii="Arial" w:eastAsia="Arial" w:hAnsi="Arial" w:cs="Arial"/>
        </w:rPr>
        <w:t xml:space="preserve">. The parties agree to enter into trading relations on the </w:t>
      </w:r>
      <w:r w:rsidR="00A11C08">
        <w:rPr>
          <w:rFonts w:ascii="Arial" w:eastAsia="Arial" w:hAnsi="Arial" w:cs="Arial"/>
        </w:rPr>
        <w:t>MTP</w:t>
      </w:r>
      <w:r w:rsidR="00A11C08" w:rsidRPr="00624467">
        <w:rPr>
          <w:rFonts w:ascii="Arial" w:eastAsia="Arial" w:hAnsi="Arial" w:cs="Arial"/>
        </w:rPr>
        <w:t xml:space="preserve"> </w:t>
      </w:r>
      <w:r w:rsidRPr="00624467">
        <w:rPr>
          <w:rFonts w:ascii="Arial" w:eastAsia="Arial" w:hAnsi="Arial" w:cs="Arial"/>
        </w:rPr>
        <w:t>for the purpose of purchasing and selling goods and services, as described below</w:t>
      </w:r>
    </w:p>
    <w:p w14:paraId="7681A029" w14:textId="77777777" w:rsidR="00640826" w:rsidRDefault="00640826" w:rsidP="00A211C1">
      <w:pPr>
        <w:rPr>
          <w:rFonts w:ascii="Arial" w:eastAsia="Arial" w:hAnsi="Arial" w:cs="Arial"/>
          <w:b/>
          <w:bCs/>
        </w:rPr>
      </w:pPr>
    </w:p>
    <w:p w14:paraId="4C88B9FC" w14:textId="7B79460F" w:rsidR="00A211C1" w:rsidRPr="00403B15" w:rsidRDefault="00A211C1" w:rsidP="00A211C1">
      <w:pPr>
        <w:rPr>
          <w:rFonts w:ascii="Arial" w:eastAsia="Arial" w:hAnsi="Arial" w:cs="Arial"/>
          <w:b/>
          <w:bCs/>
        </w:rPr>
      </w:pPr>
      <w:r w:rsidRPr="00403B15">
        <w:rPr>
          <w:rFonts w:ascii="Arial" w:eastAsia="Arial" w:hAnsi="Arial" w:cs="Arial"/>
          <w:b/>
          <w:bCs/>
        </w:rPr>
        <w:t>IV. PAYMENT TERMS</w:t>
      </w:r>
    </w:p>
    <w:p w14:paraId="105E9EC2" w14:textId="3E802679" w:rsidR="00A211C1" w:rsidRPr="00EC0FBB" w:rsidRDefault="00A211C1" w:rsidP="00A211C1">
      <w:pPr>
        <w:rPr>
          <w:rFonts w:ascii="Arial" w:eastAsia="Arial" w:hAnsi="Arial" w:cs="Arial"/>
          <w:b/>
          <w:bCs/>
        </w:rPr>
      </w:pPr>
      <w:r w:rsidRPr="00EC0FBB">
        <w:rPr>
          <w:rFonts w:ascii="Arial" w:eastAsia="Arial" w:hAnsi="Arial" w:cs="Arial"/>
          <w:b/>
          <w:bCs/>
        </w:rPr>
        <w:t xml:space="preserve">a) Payment </w:t>
      </w:r>
      <w:r w:rsidR="00A11C08">
        <w:rPr>
          <w:rFonts w:ascii="Arial" w:eastAsia="Arial" w:hAnsi="Arial" w:cs="Arial"/>
          <w:b/>
          <w:bCs/>
        </w:rPr>
        <w:t>by</w:t>
      </w:r>
      <w:r w:rsidRPr="00EC0FBB">
        <w:rPr>
          <w:rFonts w:ascii="Arial" w:eastAsia="Arial" w:hAnsi="Arial" w:cs="Arial"/>
          <w:b/>
          <w:bCs/>
        </w:rPr>
        <w:t xml:space="preserve"> the Buyer.</w:t>
      </w:r>
    </w:p>
    <w:p w14:paraId="701DA30B" w14:textId="3C08B609" w:rsidR="00B90F73" w:rsidRDefault="00A211C1" w:rsidP="00D31B0F">
      <w:pPr>
        <w:ind w:left="720"/>
        <w:rPr>
          <w:rFonts w:ascii="Arial" w:eastAsia="Arial" w:hAnsi="Arial" w:cs="Arial"/>
          <w:b/>
          <w:bCs/>
        </w:rPr>
      </w:pPr>
      <w:r w:rsidRPr="00EC0FBB">
        <w:rPr>
          <w:rFonts w:ascii="Arial" w:eastAsia="Arial" w:hAnsi="Arial" w:cs="Arial"/>
        </w:rPr>
        <w:t xml:space="preserve">The </w:t>
      </w:r>
      <w:r w:rsidR="00A11C08">
        <w:rPr>
          <w:rFonts w:ascii="Arial" w:eastAsia="Arial" w:hAnsi="Arial" w:cs="Arial"/>
        </w:rPr>
        <w:t>MTP</w:t>
      </w:r>
      <w:r w:rsidR="00A11C08">
        <w:rPr>
          <w:rFonts w:ascii="Arial" w:eastAsia="Arial" w:hAnsi="Arial" w:cs="Arial"/>
        </w:rPr>
        <w:t xml:space="preserve"> </w:t>
      </w:r>
      <w:r w:rsidR="004A7794">
        <w:rPr>
          <w:rFonts w:ascii="Arial" w:eastAsia="Arial" w:hAnsi="Arial" w:cs="Arial"/>
        </w:rPr>
        <w:t>facilitate</w:t>
      </w:r>
      <w:r w:rsidR="00E56DB0">
        <w:rPr>
          <w:rFonts w:ascii="Arial" w:eastAsia="Arial" w:hAnsi="Arial" w:cs="Arial"/>
        </w:rPr>
        <w:t>s</w:t>
      </w:r>
      <w:r w:rsidRPr="00EC0FBB">
        <w:rPr>
          <w:rFonts w:ascii="Arial" w:eastAsia="Arial" w:hAnsi="Arial" w:cs="Arial"/>
        </w:rPr>
        <w:t xml:space="preserve"> payment from th</w:t>
      </w:r>
      <w:r w:rsidR="00E56DB0">
        <w:rPr>
          <w:rFonts w:ascii="Arial" w:eastAsia="Arial" w:hAnsi="Arial" w:cs="Arial"/>
        </w:rPr>
        <w:t>e</w:t>
      </w:r>
      <w:r w:rsidRPr="00EC0FBB">
        <w:rPr>
          <w:rFonts w:ascii="Arial" w:eastAsia="Arial" w:hAnsi="Arial" w:cs="Arial"/>
        </w:rPr>
        <w:t xml:space="preserve"> Buyer </w:t>
      </w:r>
      <w:r w:rsidR="00E56DB0">
        <w:rPr>
          <w:rFonts w:ascii="Arial" w:eastAsia="Arial" w:hAnsi="Arial" w:cs="Arial"/>
        </w:rPr>
        <w:t xml:space="preserve">to the Seller </w:t>
      </w:r>
      <w:r w:rsidRPr="00EC0FBB">
        <w:rPr>
          <w:rFonts w:ascii="Arial" w:eastAsia="Arial" w:hAnsi="Arial" w:cs="Arial"/>
        </w:rPr>
        <w:t>on the basis of this International Trade Agreement and the invoice issued to guarantee the fulfillment of financial obligations by the Parties.</w:t>
      </w:r>
    </w:p>
    <w:p w14:paraId="4A1296FF" w14:textId="07EE06E4" w:rsidR="00A211C1" w:rsidRDefault="00A211C1" w:rsidP="00A211C1">
      <w:pPr>
        <w:rPr>
          <w:rFonts w:ascii="Arial" w:eastAsia="Arial" w:hAnsi="Arial" w:cs="Arial"/>
        </w:rPr>
      </w:pPr>
      <w:r w:rsidRPr="00EC0FBB">
        <w:rPr>
          <w:rFonts w:ascii="Arial" w:eastAsia="Arial" w:hAnsi="Arial" w:cs="Arial"/>
          <w:b/>
          <w:bCs/>
        </w:rPr>
        <w:t>b) Payment to the Seller</w:t>
      </w:r>
      <w:r w:rsidRPr="00EC0FBB">
        <w:rPr>
          <w:rFonts w:ascii="Arial" w:eastAsia="Arial" w:hAnsi="Arial" w:cs="Arial"/>
        </w:rPr>
        <w:t xml:space="preserve"> is made by the </w:t>
      </w:r>
      <w:r w:rsidR="00A11C08">
        <w:rPr>
          <w:rFonts w:ascii="Arial" w:eastAsia="Arial" w:hAnsi="Arial" w:cs="Arial"/>
        </w:rPr>
        <w:t xml:space="preserve">buyer via </w:t>
      </w:r>
      <w:r w:rsidR="00A11C08">
        <w:rPr>
          <w:rFonts w:ascii="Arial" w:eastAsia="Arial" w:hAnsi="Arial" w:cs="Arial"/>
        </w:rPr>
        <w:t>MTP</w:t>
      </w:r>
      <w:r w:rsidRPr="00EC0FBB">
        <w:rPr>
          <w:rFonts w:ascii="Arial" w:eastAsia="Arial" w:hAnsi="Arial" w:cs="Arial"/>
        </w:rPr>
        <w:t xml:space="preserve"> in the following order:</w:t>
      </w:r>
    </w:p>
    <w:p w14:paraId="46379A77" w14:textId="446CD324" w:rsidR="00A211C1" w:rsidRDefault="00A211C1" w:rsidP="00006533">
      <w:pPr>
        <w:spacing w:after="0"/>
        <w:ind w:left="720"/>
        <w:rPr>
          <w:rFonts w:ascii="Arial" w:eastAsia="Arial" w:hAnsi="Arial" w:cs="Arial"/>
        </w:rPr>
      </w:pPr>
      <w:r w:rsidRPr="00EC0FBB">
        <w:rPr>
          <w:rFonts w:ascii="Arial" w:eastAsia="Arial" w:hAnsi="Arial" w:cs="Arial"/>
        </w:rPr>
        <w:t xml:space="preserve">1. The Seller is obliged to notify the </w:t>
      </w:r>
      <w:r w:rsidR="00A11C08">
        <w:rPr>
          <w:rFonts w:ascii="Arial" w:eastAsia="Arial" w:hAnsi="Arial" w:cs="Arial"/>
        </w:rPr>
        <w:t>MTP</w:t>
      </w:r>
      <w:r w:rsidR="00A11C08" w:rsidRPr="00EC0FBB">
        <w:rPr>
          <w:rFonts w:ascii="Arial" w:eastAsia="Arial" w:hAnsi="Arial" w:cs="Arial"/>
        </w:rPr>
        <w:t xml:space="preserve"> </w:t>
      </w:r>
      <w:r w:rsidRPr="00EC0FBB">
        <w:rPr>
          <w:rFonts w:ascii="Arial" w:eastAsia="Arial" w:hAnsi="Arial" w:cs="Arial"/>
        </w:rPr>
        <w:t>and the Buyer of the place and time of readiness of the goods for inspection.</w:t>
      </w:r>
    </w:p>
    <w:p w14:paraId="5E2D9B4C" w14:textId="41BA3141" w:rsidR="00A211C1" w:rsidRPr="00B77F03" w:rsidRDefault="00A211C1" w:rsidP="00006533">
      <w:pPr>
        <w:spacing w:after="0"/>
        <w:ind w:left="720"/>
        <w:rPr>
          <w:rFonts w:ascii="Arial" w:eastAsia="Arial" w:hAnsi="Arial" w:cs="Arial"/>
        </w:rPr>
      </w:pPr>
      <w:r w:rsidRPr="00EC0FBB">
        <w:rPr>
          <w:rFonts w:ascii="Arial" w:eastAsia="Arial" w:hAnsi="Arial" w:cs="Arial"/>
        </w:rPr>
        <w:t xml:space="preserve">2. The Seller receives payment </w:t>
      </w:r>
      <w:r w:rsidRPr="00EC0FBB">
        <w:rPr>
          <w:rFonts w:ascii="Arial" w:eastAsia="Arial" w:hAnsi="Arial" w:cs="Arial"/>
          <w:b/>
          <w:bCs/>
        </w:rPr>
        <w:t xml:space="preserve">based on the results of the inspection </w:t>
      </w:r>
      <w:r w:rsidRPr="00B77F03">
        <w:rPr>
          <w:rFonts w:ascii="Arial" w:eastAsia="Arial" w:hAnsi="Arial" w:cs="Arial"/>
        </w:rPr>
        <w:t>of his goods by the Buyer</w:t>
      </w:r>
      <w:r w:rsidR="009E50A0" w:rsidRPr="00B77F03">
        <w:rPr>
          <w:rFonts w:ascii="Arial" w:eastAsia="Arial" w:hAnsi="Arial" w:cs="Arial"/>
        </w:rPr>
        <w:t xml:space="preserve">’s </w:t>
      </w:r>
      <w:r w:rsidRPr="00B77F03">
        <w:rPr>
          <w:rFonts w:ascii="Arial" w:eastAsia="Arial" w:hAnsi="Arial" w:cs="Arial"/>
        </w:rPr>
        <w:t>representatives</w:t>
      </w:r>
      <w:r w:rsidR="009E50A0" w:rsidRPr="00B77F03">
        <w:rPr>
          <w:rFonts w:ascii="Arial" w:eastAsia="Arial" w:hAnsi="Arial" w:cs="Arial"/>
        </w:rPr>
        <w:t>.</w:t>
      </w:r>
    </w:p>
    <w:p w14:paraId="16ABAB2C" w14:textId="014D088F" w:rsidR="00A211C1" w:rsidRDefault="00A211C1" w:rsidP="00006533">
      <w:pPr>
        <w:spacing w:after="0"/>
        <w:ind w:left="720"/>
        <w:rPr>
          <w:rFonts w:ascii="Arial" w:eastAsia="Arial" w:hAnsi="Arial" w:cs="Arial"/>
        </w:rPr>
      </w:pPr>
      <w:r w:rsidRPr="00EC0FBB">
        <w:rPr>
          <w:rFonts w:ascii="Arial" w:eastAsia="Arial" w:hAnsi="Arial" w:cs="Arial"/>
        </w:rPr>
        <w:t xml:space="preserve">3. The transfer of ownership </w:t>
      </w:r>
      <w:r w:rsidR="00B77F03">
        <w:rPr>
          <w:rFonts w:ascii="Arial" w:eastAsia="Arial" w:hAnsi="Arial" w:cs="Arial"/>
        </w:rPr>
        <w:t xml:space="preserve">from the Seller to the Buyer </w:t>
      </w:r>
      <w:r w:rsidRPr="00EC0FBB">
        <w:rPr>
          <w:rFonts w:ascii="Arial" w:eastAsia="Arial" w:hAnsi="Arial" w:cs="Arial"/>
        </w:rPr>
        <w:t xml:space="preserve">occurs </w:t>
      </w:r>
      <w:r w:rsidR="009E50A0">
        <w:rPr>
          <w:rFonts w:ascii="Arial" w:eastAsia="Arial" w:hAnsi="Arial" w:cs="Arial"/>
        </w:rPr>
        <w:t>at the time</w:t>
      </w:r>
      <w:r w:rsidR="00E56DB0">
        <w:rPr>
          <w:rFonts w:ascii="Arial" w:eastAsia="Arial" w:hAnsi="Arial" w:cs="Arial"/>
        </w:rPr>
        <w:t xml:space="preserve"> of </w:t>
      </w:r>
      <w:r w:rsidR="00B77F03">
        <w:rPr>
          <w:rFonts w:ascii="Arial" w:eastAsia="Arial" w:hAnsi="Arial" w:cs="Arial"/>
        </w:rPr>
        <w:t xml:space="preserve">receiving payment for </w:t>
      </w:r>
      <w:r w:rsidR="00E56DB0">
        <w:rPr>
          <w:rFonts w:ascii="Arial" w:eastAsia="Arial" w:hAnsi="Arial" w:cs="Arial"/>
        </w:rPr>
        <w:t>Offer</w:t>
      </w:r>
      <w:r w:rsidR="009E50A0">
        <w:rPr>
          <w:rFonts w:ascii="Arial" w:eastAsia="Arial" w:hAnsi="Arial" w:cs="Arial"/>
        </w:rPr>
        <w:t>.</w:t>
      </w:r>
    </w:p>
    <w:p w14:paraId="52D2746D" w14:textId="262258A9" w:rsidR="00A211C1" w:rsidRDefault="00A211C1" w:rsidP="00006533">
      <w:pPr>
        <w:spacing w:after="0"/>
        <w:ind w:left="720"/>
        <w:rPr>
          <w:rFonts w:ascii="Arial" w:eastAsia="Arial" w:hAnsi="Arial" w:cs="Arial"/>
        </w:rPr>
      </w:pPr>
      <w:r w:rsidRPr="00EC0FBB">
        <w:rPr>
          <w:rFonts w:ascii="Arial" w:eastAsia="Arial" w:hAnsi="Arial" w:cs="Arial"/>
        </w:rPr>
        <w:t xml:space="preserve">4. The payment to the Seller </w:t>
      </w:r>
      <w:r w:rsidR="001802A3">
        <w:rPr>
          <w:rFonts w:ascii="Arial" w:eastAsia="Arial" w:hAnsi="Arial" w:cs="Arial"/>
        </w:rPr>
        <w:t xml:space="preserve">(if agreed) </w:t>
      </w:r>
      <w:r w:rsidRPr="00EC0FBB">
        <w:rPr>
          <w:rFonts w:ascii="Arial" w:eastAsia="Arial" w:hAnsi="Arial" w:cs="Arial"/>
        </w:rPr>
        <w:t>may be divided into stages</w:t>
      </w:r>
      <w:r w:rsidR="009E50A0">
        <w:rPr>
          <w:rFonts w:ascii="Arial" w:eastAsia="Arial" w:hAnsi="Arial" w:cs="Arial"/>
        </w:rPr>
        <w:t xml:space="preserve">. </w:t>
      </w:r>
      <w:r>
        <w:rPr>
          <w:rFonts w:ascii="Arial" w:eastAsia="Arial" w:hAnsi="Arial" w:cs="Arial"/>
        </w:rPr>
        <w:t xml:space="preserve"> </w:t>
      </w:r>
    </w:p>
    <w:p w14:paraId="4176B878" w14:textId="4AAD813D" w:rsidR="00A211C1" w:rsidRPr="00EC0FBB" w:rsidRDefault="00A211C1" w:rsidP="00006533">
      <w:pPr>
        <w:spacing w:after="0"/>
        <w:ind w:left="720"/>
        <w:rPr>
          <w:rFonts w:ascii="Arial" w:eastAsia="Arial" w:hAnsi="Arial" w:cs="Arial"/>
        </w:rPr>
      </w:pPr>
      <w:r w:rsidRPr="00EC0FBB">
        <w:rPr>
          <w:rFonts w:ascii="Arial" w:eastAsia="Arial" w:hAnsi="Arial" w:cs="Arial"/>
        </w:rPr>
        <w:t xml:space="preserve">5. </w:t>
      </w:r>
      <w:r w:rsidR="00E56DB0">
        <w:rPr>
          <w:rFonts w:ascii="Arial" w:eastAsia="Arial" w:hAnsi="Arial" w:cs="Arial"/>
        </w:rPr>
        <w:t>The p</w:t>
      </w:r>
      <w:r w:rsidRPr="00EC0FBB">
        <w:rPr>
          <w:rFonts w:ascii="Arial" w:eastAsia="Arial" w:hAnsi="Arial" w:cs="Arial"/>
        </w:rPr>
        <w:t>ayment</w:t>
      </w:r>
      <w:r w:rsidR="00E56DB0">
        <w:rPr>
          <w:rFonts w:ascii="Arial" w:eastAsia="Arial" w:hAnsi="Arial" w:cs="Arial"/>
        </w:rPr>
        <w:t>(s)</w:t>
      </w:r>
      <w:r w:rsidRPr="00EC0FBB">
        <w:rPr>
          <w:rFonts w:ascii="Arial" w:eastAsia="Arial" w:hAnsi="Arial" w:cs="Arial"/>
        </w:rPr>
        <w:t xml:space="preserve"> shall be made to the account specified in Section XV. PUBLIC OFFER AGREEMENT.</w:t>
      </w:r>
    </w:p>
    <w:p w14:paraId="028F9B74" w14:textId="585E8AE1" w:rsidR="00A211C1" w:rsidRPr="00EC0FBB" w:rsidRDefault="00A211C1" w:rsidP="00006533">
      <w:pPr>
        <w:spacing w:after="0"/>
        <w:ind w:left="720"/>
        <w:rPr>
          <w:rFonts w:ascii="Arial" w:eastAsia="Arial" w:hAnsi="Arial" w:cs="Arial"/>
        </w:rPr>
      </w:pPr>
      <w:r w:rsidRPr="00EC0FBB">
        <w:rPr>
          <w:rFonts w:ascii="Arial" w:eastAsia="Arial" w:hAnsi="Arial" w:cs="Arial"/>
        </w:rPr>
        <w:t xml:space="preserve">6. </w:t>
      </w:r>
      <w:r w:rsidR="00E56DB0">
        <w:rPr>
          <w:rFonts w:ascii="Arial" w:eastAsia="Arial" w:hAnsi="Arial" w:cs="Arial"/>
        </w:rPr>
        <w:t>The p</w:t>
      </w:r>
      <w:r w:rsidR="009E50A0" w:rsidRPr="00EC0FBB">
        <w:rPr>
          <w:rFonts w:ascii="Arial" w:eastAsia="Arial" w:hAnsi="Arial" w:cs="Arial"/>
        </w:rPr>
        <w:t>ayment</w:t>
      </w:r>
      <w:r w:rsidR="00E56DB0">
        <w:rPr>
          <w:rFonts w:ascii="Arial" w:eastAsia="Arial" w:hAnsi="Arial" w:cs="Arial"/>
        </w:rPr>
        <w:t>(s)</w:t>
      </w:r>
      <w:r w:rsidR="009E50A0" w:rsidRPr="00EC0FBB">
        <w:rPr>
          <w:rFonts w:ascii="Arial" w:eastAsia="Arial" w:hAnsi="Arial" w:cs="Arial"/>
        </w:rPr>
        <w:t xml:space="preserve"> </w:t>
      </w:r>
      <w:r w:rsidRPr="00EC0FBB">
        <w:rPr>
          <w:rFonts w:ascii="Arial" w:eastAsia="Arial" w:hAnsi="Arial" w:cs="Arial"/>
        </w:rPr>
        <w:t>shall include all bank fees, taxes, commissions, duties and other expenses related to the performance of this Agreement by the Parties.</w:t>
      </w:r>
    </w:p>
    <w:p w14:paraId="5A4B6C08" w14:textId="77777777" w:rsidR="00A211C1" w:rsidRPr="00EC0FBB" w:rsidRDefault="00A211C1" w:rsidP="00006533">
      <w:pPr>
        <w:spacing w:after="0"/>
        <w:ind w:left="720"/>
        <w:rPr>
          <w:rFonts w:ascii="Arial" w:eastAsia="Arial" w:hAnsi="Arial" w:cs="Arial"/>
        </w:rPr>
      </w:pPr>
      <w:r w:rsidRPr="00EC0FBB">
        <w:rPr>
          <w:rFonts w:ascii="Arial" w:eastAsia="Arial" w:hAnsi="Arial" w:cs="Arial"/>
        </w:rPr>
        <w:t>7. The Buyer shall be responsible for the payment of customs duties and taxes payable in its country.</w:t>
      </w:r>
    </w:p>
    <w:p w14:paraId="3B1098B5" w14:textId="0C20C9E6" w:rsidR="00B90F73" w:rsidRDefault="00A211C1" w:rsidP="00006533">
      <w:pPr>
        <w:spacing w:after="0"/>
        <w:ind w:left="720"/>
        <w:rPr>
          <w:rFonts w:ascii="Arial" w:eastAsia="Arial" w:hAnsi="Arial" w:cs="Arial"/>
        </w:rPr>
      </w:pPr>
      <w:r w:rsidRPr="00EC0FBB">
        <w:rPr>
          <w:rFonts w:ascii="Arial" w:eastAsia="Arial" w:hAnsi="Arial" w:cs="Arial"/>
        </w:rPr>
        <w:t>8. Prices are based on the terms of delivery (</w:t>
      </w:r>
      <w:r w:rsidR="009200FE">
        <w:rPr>
          <w:rFonts w:ascii="Arial" w:eastAsia="Arial" w:hAnsi="Arial" w:cs="Arial"/>
        </w:rPr>
        <w:t>EXW</w:t>
      </w:r>
      <w:r w:rsidRPr="00EC0FBB">
        <w:rPr>
          <w:rFonts w:ascii="Arial" w:eastAsia="Arial" w:hAnsi="Arial" w:cs="Arial"/>
        </w:rPr>
        <w:t>), including export packaging and export clearance costs.</w:t>
      </w:r>
    </w:p>
    <w:p w14:paraId="2EC14BA8" w14:textId="137CB943" w:rsidR="00A211C1" w:rsidRDefault="00A211C1" w:rsidP="00A211C1">
      <w:pPr>
        <w:rPr>
          <w:rFonts w:ascii="Arial" w:eastAsia="Arial" w:hAnsi="Arial" w:cs="Arial"/>
          <w:b/>
          <w:bCs/>
        </w:rPr>
      </w:pPr>
      <w:r w:rsidRPr="00EC0FBB">
        <w:rPr>
          <w:rFonts w:ascii="Arial" w:eastAsia="Arial" w:hAnsi="Arial" w:cs="Arial"/>
          <w:b/>
          <w:bCs/>
        </w:rPr>
        <w:lastRenderedPageBreak/>
        <w:t xml:space="preserve">c). </w:t>
      </w:r>
      <w:r w:rsidR="0037382D">
        <w:rPr>
          <w:rFonts w:ascii="Arial" w:eastAsia="Arial" w:hAnsi="Arial" w:cs="Arial"/>
          <w:b/>
          <w:bCs/>
        </w:rPr>
        <w:t xml:space="preserve">Service and transaction fees payable to </w:t>
      </w:r>
      <w:r w:rsidR="00A11C08" w:rsidRPr="00A11C08">
        <w:rPr>
          <w:rFonts w:ascii="Arial" w:eastAsia="Arial" w:hAnsi="Arial" w:cs="Arial"/>
          <w:b/>
          <w:bCs/>
        </w:rPr>
        <w:t>MTP</w:t>
      </w:r>
      <w:r w:rsidR="00A11C08" w:rsidRPr="00EC0FBB">
        <w:rPr>
          <w:rFonts w:ascii="Arial" w:eastAsia="Arial" w:hAnsi="Arial" w:cs="Arial"/>
          <w:b/>
          <w:bCs/>
        </w:rPr>
        <w:t xml:space="preserve"> </w:t>
      </w:r>
      <w:r w:rsidRPr="00EC0FBB">
        <w:rPr>
          <w:rFonts w:ascii="Arial" w:eastAsia="Arial" w:hAnsi="Arial" w:cs="Arial"/>
          <w:b/>
          <w:bCs/>
        </w:rPr>
        <w:t>by the Buyer</w:t>
      </w:r>
    </w:p>
    <w:p w14:paraId="78EED13F" w14:textId="25423669" w:rsidR="00A211C1" w:rsidRPr="00EC0FBB" w:rsidRDefault="00A211C1" w:rsidP="00006533">
      <w:pPr>
        <w:spacing w:after="0"/>
        <w:ind w:left="720"/>
        <w:rPr>
          <w:rFonts w:ascii="Arial" w:eastAsia="Arial" w:hAnsi="Arial" w:cs="Arial"/>
        </w:rPr>
      </w:pPr>
      <w:r w:rsidRPr="00EC0FBB">
        <w:rPr>
          <w:rFonts w:ascii="Arial" w:eastAsia="Arial" w:hAnsi="Arial" w:cs="Arial"/>
        </w:rPr>
        <w:t>1. A</w:t>
      </w:r>
      <w:r w:rsidR="001802A3">
        <w:rPr>
          <w:rFonts w:ascii="Arial" w:eastAsia="Arial" w:hAnsi="Arial" w:cs="Arial"/>
        </w:rPr>
        <w:t>ll fees</w:t>
      </w:r>
      <w:r w:rsidR="00B77F03">
        <w:rPr>
          <w:rFonts w:ascii="Arial" w:eastAsia="Arial" w:hAnsi="Arial" w:cs="Arial"/>
        </w:rPr>
        <w:t xml:space="preserve"> (see section Subscription - </w:t>
      </w:r>
      <w:r w:rsidR="00B77F03" w:rsidRPr="00B77F03">
        <w:rPr>
          <w:rFonts w:ascii="Arial" w:eastAsia="Arial" w:hAnsi="Arial" w:cs="Arial"/>
        </w:rPr>
        <w:t>https://</w:t>
      </w:r>
      <w:r w:rsidR="00A11C08">
        <w:rPr>
          <w:rFonts w:ascii="Arial" w:eastAsia="Arial" w:hAnsi="Arial" w:cs="Arial"/>
        </w:rPr>
        <w:t>maggex.com/</w:t>
      </w:r>
      <w:r w:rsidR="00B77F03" w:rsidRPr="00B77F03">
        <w:rPr>
          <w:rFonts w:ascii="Arial" w:eastAsia="Arial" w:hAnsi="Arial" w:cs="Arial"/>
        </w:rPr>
        <w:t>subscription</w:t>
      </w:r>
      <w:r w:rsidR="00B77F03">
        <w:rPr>
          <w:rFonts w:ascii="Arial" w:eastAsia="Arial" w:hAnsi="Arial" w:cs="Arial"/>
        </w:rPr>
        <w:t>)</w:t>
      </w:r>
      <w:r w:rsidR="0037382D">
        <w:rPr>
          <w:rFonts w:ascii="Arial" w:eastAsia="Arial" w:hAnsi="Arial" w:cs="Arial"/>
        </w:rPr>
        <w:t xml:space="preserve">, </w:t>
      </w:r>
      <w:r w:rsidR="00E56DB0">
        <w:rPr>
          <w:rFonts w:ascii="Arial" w:eastAsia="Arial" w:hAnsi="Arial" w:cs="Arial"/>
        </w:rPr>
        <w:t xml:space="preserve">covering the requested by the Buyer services, </w:t>
      </w:r>
      <w:r w:rsidR="00452F6B">
        <w:rPr>
          <w:rFonts w:ascii="Arial" w:eastAsia="Arial" w:hAnsi="Arial" w:cs="Arial"/>
        </w:rPr>
        <w:t>are</w:t>
      </w:r>
      <w:r w:rsidR="001802A3">
        <w:rPr>
          <w:rFonts w:ascii="Arial" w:eastAsia="Arial" w:hAnsi="Arial" w:cs="Arial"/>
        </w:rPr>
        <w:t xml:space="preserve"> included in the invoice from </w:t>
      </w:r>
      <w:r w:rsidR="0037382D" w:rsidRPr="00EC0FBB">
        <w:rPr>
          <w:rFonts w:ascii="Arial" w:eastAsia="Arial" w:hAnsi="Arial" w:cs="Arial"/>
        </w:rPr>
        <w:t xml:space="preserve">the </w:t>
      </w:r>
      <w:r w:rsidR="00640826">
        <w:rPr>
          <w:rFonts w:ascii="Arial" w:eastAsia="Arial" w:hAnsi="Arial" w:cs="Arial"/>
        </w:rPr>
        <w:t>MTP</w:t>
      </w:r>
      <w:r w:rsidR="00B77F03">
        <w:rPr>
          <w:rFonts w:ascii="Arial" w:eastAsia="Arial" w:hAnsi="Arial" w:cs="Arial"/>
        </w:rPr>
        <w:t xml:space="preserve"> to the Buyer.</w:t>
      </w:r>
    </w:p>
    <w:p w14:paraId="0F2478C7" w14:textId="5F002546" w:rsidR="00D31B0F" w:rsidRDefault="00A211C1" w:rsidP="00006533">
      <w:pPr>
        <w:spacing w:after="0"/>
        <w:ind w:left="720"/>
        <w:rPr>
          <w:rFonts w:ascii="Arial" w:eastAsia="Arial" w:hAnsi="Arial" w:cs="Arial"/>
        </w:rPr>
      </w:pPr>
      <w:r w:rsidRPr="00EC0FBB">
        <w:rPr>
          <w:rFonts w:ascii="Arial" w:eastAsia="Arial" w:hAnsi="Arial" w:cs="Arial"/>
        </w:rPr>
        <w:t xml:space="preserve">2. </w:t>
      </w:r>
      <w:r w:rsidR="0037382D">
        <w:rPr>
          <w:rFonts w:ascii="Arial" w:eastAsia="Arial" w:hAnsi="Arial" w:cs="Arial"/>
        </w:rPr>
        <w:t>A</w:t>
      </w:r>
      <w:r w:rsidR="001802A3">
        <w:rPr>
          <w:rFonts w:ascii="Arial" w:eastAsia="Arial" w:hAnsi="Arial" w:cs="Arial"/>
        </w:rPr>
        <w:t xml:space="preserve">ll </w:t>
      </w:r>
      <w:r w:rsidR="0037382D">
        <w:rPr>
          <w:rFonts w:ascii="Arial" w:eastAsia="Arial" w:hAnsi="Arial" w:cs="Arial"/>
        </w:rPr>
        <w:t>fee</w:t>
      </w:r>
      <w:r w:rsidR="001802A3">
        <w:rPr>
          <w:rFonts w:ascii="Arial" w:eastAsia="Arial" w:hAnsi="Arial" w:cs="Arial"/>
        </w:rPr>
        <w:t>s</w:t>
      </w:r>
      <w:r w:rsidR="0037382D" w:rsidRPr="00EC0FBB">
        <w:rPr>
          <w:rFonts w:ascii="Arial" w:eastAsia="Arial" w:hAnsi="Arial" w:cs="Arial"/>
        </w:rPr>
        <w:t xml:space="preserve"> </w:t>
      </w:r>
      <w:r w:rsidR="001802A3">
        <w:rPr>
          <w:rFonts w:ascii="Arial" w:eastAsia="Arial" w:hAnsi="Arial" w:cs="Arial"/>
        </w:rPr>
        <w:t>are</w:t>
      </w:r>
      <w:r w:rsidR="0037382D" w:rsidRPr="00EC0FBB">
        <w:rPr>
          <w:rFonts w:ascii="Arial" w:eastAsia="Arial" w:hAnsi="Arial" w:cs="Arial"/>
        </w:rPr>
        <w:t xml:space="preserve"> due to </w:t>
      </w:r>
      <w:r w:rsidR="00640826">
        <w:rPr>
          <w:rFonts w:ascii="Arial" w:eastAsia="Arial" w:hAnsi="Arial" w:cs="Arial"/>
        </w:rPr>
        <w:t>MTP</w:t>
      </w:r>
      <w:r w:rsidR="00640826">
        <w:rPr>
          <w:rFonts w:ascii="Arial" w:eastAsia="Arial" w:hAnsi="Arial" w:cs="Arial"/>
        </w:rPr>
        <w:t xml:space="preserve"> </w:t>
      </w:r>
      <w:r w:rsidR="0037382D">
        <w:rPr>
          <w:rFonts w:ascii="Arial" w:eastAsia="Arial" w:hAnsi="Arial" w:cs="Arial"/>
        </w:rPr>
        <w:t xml:space="preserve">for </w:t>
      </w:r>
      <w:r w:rsidR="0037382D" w:rsidRPr="00EC0FBB">
        <w:rPr>
          <w:rFonts w:ascii="Arial" w:eastAsia="Arial" w:hAnsi="Arial" w:cs="Arial"/>
        </w:rPr>
        <w:t>this Agreement to come into effect</w:t>
      </w:r>
      <w:r w:rsidR="00D31B0F">
        <w:rPr>
          <w:rFonts w:ascii="Arial" w:eastAsia="Arial" w:hAnsi="Arial" w:cs="Arial"/>
        </w:rPr>
        <w:t xml:space="preserve"> and no later than the time of the </w:t>
      </w:r>
      <w:r w:rsidR="00452F6B">
        <w:rPr>
          <w:rFonts w:ascii="Arial" w:eastAsia="Arial" w:hAnsi="Arial" w:cs="Arial"/>
        </w:rPr>
        <w:t>acceptance</w:t>
      </w:r>
      <w:r w:rsidR="00D31B0F" w:rsidRPr="00D31B0F">
        <w:rPr>
          <w:rFonts w:ascii="Arial" w:eastAsia="Arial" w:hAnsi="Arial" w:cs="Arial"/>
        </w:rPr>
        <w:t xml:space="preserve"> of </w:t>
      </w:r>
      <w:r w:rsidR="00633654">
        <w:rPr>
          <w:rFonts w:ascii="Arial" w:eastAsia="Arial" w:hAnsi="Arial" w:cs="Arial"/>
        </w:rPr>
        <w:t>the</w:t>
      </w:r>
      <w:r w:rsidR="00D31B0F" w:rsidRPr="00D31B0F">
        <w:rPr>
          <w:rFonts w:ascii="Arial" w:eastAsia="Arial" w:hAnsi="Arial" w:cs="Arial"/>
        </w:rPr>
        <w:t xml:space="preserve"> goods by the Buyer’s representatives.</w:t>
      </w:r>
      <w:r w:rsidR="00D31B0F">
        <w:rPr>
          <w:rFonts w:ascii="Arial" w:eastAsia="Arial" w:hAnsi="Arial" w:cs="Arial"/>
        </w:rPr>
        <w:t xml:space="preserve"> </w:t>
      </w:r>
    </w:p>
    <w:p w14:paraId="7717A957" w14:textId="178DA842" w:rsidR="00A211C1" w:rsidRPr="00CE4860" w:rsidRDefault="00A211C1" w:rsidP="00006533">
      <w:pPr>
        <w:spacing w:after="0"/>
        <w:ind w:left="720"/>
        <w:rPr>
          <w:rFonts w:ascii="Arial" w:eastAsia="Arial" w:hAnsi="Arial" w:cs="Arial"/>
        </w:rPr>
      </w:pPr>
      <w:r w:rsidRPr="00EC0FBB">
        <w:rPr>
          <w:rFonts w:ascii="Arial" w:eastAsia="Arial" w:hAnsi="Arial" w:cs="Arial"/>
        </w:rPr>
        <w:t xml:space="preserve">3. In cases where </w:t>
      </w:r>
      <w:r w:rsidR="00640826">
        <w:rPr>
          <w:rFonts w:ascii="Arial" w:eastAsia="Arial" w:hAnsi="Arial" w:cs="Arial"/>
        </w:rPr>
        <w:t>MTP</w:t>
      </w:r>
      <w:r w:rsidR="00640826" w:rsidRPr="00EC0FBB">
        <w:rPr>
          <w:rFonts w:ascii="Arial" w:eastAsia="Arial" w:hAnsi="Arial" w:cs="Arial"/>
        </w:rPr>
        <w:t xml:space="preserve"> </w:t>
      </w:r>
      <w:r w:rsidRPr="00EC0FBB">
        <w:rPr>
          <w:rFonts w:ascii="Arial" w:eastAsia="Arial" w:hAnsi="Arial" w:cs="Arial"/>
        </w:rPr>
        <w:t>facilitates Delivery</w:t>
      </w:r>
      <w:r w:rsidR="00D31B0F">
        <w:rPr>
          <w:rFonts w:ascii="Arial" w:eastAsia="Arial" w:hAnsi="Arial" w:cs="Arial"/>
        </w:rPr>
        <w:t xml:space="preserve"> services</w:t>
      </w:r>
      <w:r w:rsidRPr="00EC0FBB">
        <w:rPr>
          <w:rFonts w:ascii="Arial" w:eastAsia="Arial" w:hAnsi="Arial" w:cs="Arial"/>
        </w:rPr>
        <w:t xml:space="preserve">, the relevant price/cost of </w:t>
      </w:r>
      <w:r w:rsidR="00D31B0F">
        <w:rPr>
          <w:rFonts w:ascii="Arial" w:eastAsia="Arial" w:hAnsi="Arial" w:cs="Arial"/>
        </w:rPr>
        <w:t xml:space="preserve">the </w:t>
      </w:r>
      <w:r w:rsidRPr="00EC0FBB">
        <w:rPr>
          <w:rFonts w:ascii="Arial" w:eastAsia="Arial" w:hAnsi="Arial" w:cs="Arial"/>
        </w:rPr>
        <w:t>Delivery shall be added to the total price of the Offer.</w:t>
      </w:r>
    </w:p>
    <w:p w14:paraId="37918AB7" w14:textId="77777777" w:rsidR="00A211C1" w:rsidRDefault="00A211C1" w:rsidP="00A211C1">
      <w:pPr>
        <w:rPr>
          <w:rFonts w:ascii="Arial" w:eastAsia="Arial" w:hAnsi="Arial" w:cs="Arial"/>
        </w:rPr>
      </w:pPr>
    </w:p>
    <w:p w14:paraId="658360AD" w14:textId="77777777" w:rsidR="00A211C1" w:rsidRDefault="00A211C1" w:rsidP="00A211C1">
      <w:pPr>
        <w:rPr>
          <w:rFonts w:ascii="Arial" w:eastAsia="Arial" w:hAnsi="Arial" w:cs="Arial"/>
        </w:rPr>
      </w:pPr>
      <w:r>
        <w:rPr>
          <w:rFonts w:ascii="Arial" w:eastAsia="Arial" w:hAnsi="Arial" w:cs="Arial"/>
          <w:b/>
        </w:rPr>
        <w:t>V</w:t>
      </w:r>
      <w:r w:rsidRPr="00B667B7">
        <w:rPr>
          <w:rFonts w:ascii="Arial" w:eastAsia="Arial" w:hAnsi="Arial" w:cs="Arial"/>
          <w:b/>
        </w:rPr>
        <w:t>. DELIVERY TERMS</w:t>
      </w:r>
      <w:r w:rsidRPr="00B667B7">
        <w:rPr>
          <w:rFonts w:ascii="Arial" w:eastAsia="Arial" w:hAnsi="Arial" w:cs="Arial"/>
        </w:rPr>
        <w:t xml:space="preserve">. </w:t>
      </w:r>
    </w:p>
    <w:p w14:paraId="3BD6B2FE" w14:textId="77777777" w:rsidR="00640826" w:rsidRDefault="00A211C1" w:rsidP="00A211C1">
      <w:pPr>
        <w:rPr>
          <w:rFonts w:ascii="Arial" w:eastAsia="Arial" w:hAnsi="Arial" w:cs="Arial"/>
        </w:rPr>
      </w:pPr>
      <w:r w:rsidRPr="00EC0FBB">
        <w:rPr>
          <w:rFonts w:ascii="Arial" w:eastAsia="Arial" w:hAnsi="Arial" w:cs="Arial"/>
        </w:rPr>
        <w:t xml:space="preserve">The seller has the right to list on the </w:t>
      </w:r>
      <w:r w:rsidR="00640826">
        <w:rPr>
          <w:rFonts w:ascii="Arial" w:eastAsia="Arial" w:hAnsi="Arial" w:cs="Arial"/>
        </w:rPr>
        <w:t>MTP</w:t>
      </w:r>
      <w:r w:rsidR="00640826" w:rsidRPr="00EC0FBB">
        <w:rPr>
          <w:rFonts w:ascii="Arial" w:eastAsia="Arial" w:hAnsi="Arial" w:cs="Arial"/>
        </w:rPr>
        <w:t xml:space="preserve"> </w:t>
      </w:r>
      <w:r w:rsidRPr="00EC0FBB">
        <w:rPr>
          <w:rFonts w:ascii="Arial" w:eastAsia="Arial" w:hAnsi="Arial" w:cs="Arial"/>
        </w:rPr>
        <w:t xml:space="preserve">only products that are in stock or products with a clearly defined and specified time in the product card </w:t>
      </w:r>
      <w:r>
        <w:rPr>
          <w:rFonts w:ascii="Arial" w:eastAsia="Arial" w:hAnsi="Arial" w:cs="Arial"/>
        </w:rPr>
        <w:t xml:space="preserve">(SKUs) </w:t>
      </w:r>
      <w:r w:rsidRPr="00EC0FBB">
        <w:rPr>
          <w:rFonts w:ascii="Arial" w:eastAsia="Arial" w:hAnsi="Arial" w:cs="Arial"/>
        </w:rPr>
        <w:t>when they may be in stock.</w:t>
      </w:r>
      <w:r w:rsidR="00D31B0F">
        <w:rPr>
          <w:rFonts w:ascii="Arial" w:eastAsia="Arial" w:hAnsi="Arial" w:cs="Arial"/>
        </w:rPr>
        <w:t xml:space="preserve"> </w:t>
      </w:r>
    </w:p>
    <w:p w14:paraId="27E38281" w14:textId="6C956F2B" w:rsidR="00A211C1" w:rsidRDefault="00A211C1" w:rsidP="00A211C1">
      <w:pPr>
        <w:rPr>
          <w:rFonts w:ascii="Arial" w:eastAsia="Arial" w:hAnsi="Arial" w:cs="Arial"/>
        </w:rPr>
      </w:pPr>
      <w:r w:rsidRPr="00EC0FBB">
        <w:rPr>
          <w:rFonts w:ascii="Arial" w:eastAsia="Arial" w:hAnsi="Arial" w:cs="Arial"/>
        </w:rPr>
        <w:t>Delivery of Offers must be: (check one option)</w:t>
      </w:r>
    </w:p>
    <w:p w14:paraId="7231E3ED" w14:textId="3D33CBFE" w:rsidR="00A211C1" w:rsidRPr="009B4C26" w:rsidRDefault="00A211C1" w:rsidP="00A211C1">
      <w:pPr>
        <w:tabs>
          <w:tab w:val="left" w:pos="502"/>
          <w:tab w:val="right" w:pos="10621"/>
        </w:tabs>
        <w:ind w:left="720"/>
        <w:rPr>
          <w:rFonts w:ascii="Arial" w:eastAsia="Arial" w:hAnsi="Arial" w:cs="Arial"/>
        </w:rPr>
      </w:pPr>
      <w:r w:rsidRPr="009B4C26">
        <w:rPr>
          <w:rFonts w:ascii="MS Gothic" w:eastAsia="MS Gothic" w:hAnsi="MS Gothic" w:cs="MS Gothic"/>
        </w:rPr>
        <w:t>☐</w:t>
      </w:r>
      <w:r w:rsidRPr="009B4C26">
        <w:rPr>
          <w:rFonts w:ascii="Arial" w:eastAsia="Arial" w:hAnsi="Arial" w:cs="Arial"/>
        </w:rPr>
        <w:t xml:space="preserve"> - </w:t>
      </w:r>
      <w:r w:rsidRPr="009B4C26">
        <w:rPr>
          <w:rFonts w:ascii="Arial" w:eastAsia="Arial" w:hAnsi="Arial" w:cs="Arial"/>
          <w:b/>
        </w:rPr>
        <w:t>On a Specific Date</w:t>
      </w:r>
      <w:r w:rsidR="00633654">
        <w:rPr>
          <w:rFonts w:ascii="Arial" w:eastAsia="Arial" w:hAnsi="Arial" w:cs="Arial"/>
        </w:rPr>
        <w:t>: _______/________/________</w:t>
      </w:r>
    </w:p>
    <w:p w14:paraId="3AF3B52E" w14:textId="77777777" w:rsidR="00A211C1" w:rsidRDefault="00A211C1" w:rsidP="00A211C1">
      <w:pPr>
        <w:tabs>
          <w:tab w:val="left" w:pos="502"/>
          <w:tab w:val="right" w:pos="10621"/>
        </w:tabs>
        <w:ind w:left="720"/>
        <w:rPr>
          <w:rFonts w:ascii="Arial" w:eastAsia="Arial" w:hAnsi="Arial" w:cs="Arial"/>
        </w:rPr>
      </w:pPr>
      <w:r>
        <w:rPr>
          <w:rFonts w:ascii="MS Gothic" w:eastAsia="MS Gothic" w:hAnsi="MS Gothic" w:cs="MS Gothic"/>
        </w:rPr>
        <w:t>☐</w:t>
      </w:r>
      <w:r>
        <w:rPr>
          <w:rFonts w:ascii="Arial" w:eastAsia="Arial" w:hAnsi="Arial" w:cs="Arial"/>
        </w:rPr>
        <w:t xml:space="preserve"> - </w:t>
      </w:r>
      <w:r>
        <w:rPr>
          <w:rFonts w:ascii="Arial" w:eastAsia="Arial" w:hAnsi="Arial" w:cs="Arial"/>
          <w:b/>
        </w:rPr>
        <w:t>For an Ongoing Arrangement</w:t>
      </w:r>
      <w:r>
        <w:rPr>
          <w:rFonts w:ascii="Arial" w:eastAsia="Arial" w:hAnsi="Arial" w:cs="Arial"/>
        </w:rPr>
        <w:t xml:space="preserve">. </w:t>
      </w:r>
    </w:p>
    <w:p w14:paraId="1D3D5B46" w14:textId="3A83DAD7" w:rsidR="00A211C1" w:rsidRPr="0075695C" w:rsidRDefault="00A211C1" w:rsidP="00A211C1">
      <w:pPr>
        <w:numPr>
          <w:ilvl w:val="0"/>
          <w:numId w:val="5"/>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75695C">
        <w:rPr>
          <w:rFonts w:ascii="Arial" w:eastAsia="Arial" w:hAnsi="Arial" w:cs="Arial"/>
          <w:color w:val="000000"/>
        </w:rPr>
        <w:t>Offers will be exchanged on an ongoing basis until terminated by either Party.</w:t>
      </w:r>
    </w:p>
    <w:p w14:paraId="55E3412E" w14:textId="43FA87DB" w:rsidR="00A211C1" w:rsidRPr="0075695C" w:rsidRDefault="00A211C1" w:rsidP="00A211C1">
      <w:pPr>
        <w:numPr>
          <w:ilvl w:val="0"/>
          <w:numId w:val="5"/>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75695C">
        <w:rPr>
          <w:rFonts w:ascii="Arial" w:eastAsia="Arial" w:hAnsi="Arial" w:cs="Arial"/>
          <w:color w:val="000000"/>
        </w:rPr>
        <w:t>This Agreement is valid until full financial settlement.</w:t>
      </w:r>
    </w:p>
    <w:p w14:paraId="14350A2D" w14:textId="37EF2680" w:rsidR="00A211C1" w:rsidRPr="00640826" w:rsidRDefault="00A211C1" w:rsidP="00EC5F77">
      <w:pPr>
        <w:numPr>
          <w:ilvl w:val="0"/>
          <w:numId w:val="5"/>
        </w:numPr>
        <w:tabs>
          <w:tab w:val="left" w:pos="502"/>
          <w:tab w:val="right" w:pos="10621"/>
        </w:tabs>
        <w:spacing w:after="0" w:line="240" w:lineRule="auto"/>
        <w:rPr>
          <w:rFonts w:ascii="Arial" w:eastAsia="Arial" w:hAnsi="Arial" w:cs="Arial"/>
          <w:color w:val="000000"/>
        </w:rPr>
      </w:pPr>
      <w:r w:rsidRPr="00640826">
        <w:rPr>
          <w:rFonts w:ascii="Arial" w:eastAsia="Arial" w:hAnsi="Arial" w:cs="Arial"/>
          <w:color w:val="000000"/>
        </w:rPr>
        <w:t>Termination of this Agreement must be made in writing using the internal communication tool of the trading platform.</w:t>
      </w:r>
    </w:p>
    <w:p w14:paraId="51D40E94" w14:textId="77777777" w:rsidR="00A211C1" w:rsidRDefault="00A211C1" w:rsidP="00A211C1">
      <w:pPr>
        <w:tabs>
          <w:tab w:val="left" w:pos="502"/>
          <w:tab w:val="right" w:pos="10621"/>
        </w:tabs>
        <w:rPr>
          <w:rFonts w:ascii="Arial" w:eastAsia="Arial" w:hAnsi="Arial" w:cs="Arial"/>
        </w:rPr>
      </w:pPr>
      <w:r w:rsidRPr="00B667B7">
        <w:rPr>
          <w:rFonts w:ascii="Arial" w:eastAsia="Arial" w:hAnsi="Arial" w:cs="Arial"/>
        </w:rPr>
        <w:br/>
      </w:r>
      <w:r w:rsidRPr="00B667B7">
        <w:rPr>
          <w:rFonts w:ascii="Arial" w:eastAsia="Arial" w:hAnsi="Arial" w:cs="Arial"/>
          <w:b/>
        </w:rPr>
        <w:t>V</w:t>
      </w:r>
      <w:r>
        <w:rPr>
          <w:rFonts w:ascii="Arial" w:eastAsia="Arial" w:hAnsi="Arial" w:cs="Arial"/>
          <w:b/>
        </w:rPr>
        <w:t>I</w:t>
      </w:r>
      <w:r w:rsidRPr="00B667B7">
        <w:rPr>
          <w:rFonts w:ascii="Arial" w:eastAsia="Arial" w:hAnsi="Arial" w:cs="Arial"/>
          <w:b/>
        </w:rPr>
        <w:t>. GOVERNING LAW</w:t>
      </w:r>
      <w:r w:rsidRPr="00B667B7">
        <w:rPr>
          <w:rFonts w:ascii="Arial" w:eastAsia="Arial" w:hAnsi="Arial" w:cs="Arial"/>
        </w:rPr>
        <w:t xml:space="preserve">. </w:t>
      </w:r>
    </w:p>
    <w:p w14:paraId="72D98886" w14:textId="6CA4D9DC" w:rsidR="00A211C1" w:rsidRDefault="009200FE" w:rsidP="00640826">
      <w:pPr>
        <w:tabs>
          <w:tab w:val="left" w:pos="502"/>
          <w:tab w:val="right" w:pos="10621"/>
        </w:tabs>
        <w:spacing w:after="0" w:line="240" w:lineRule="auto"/>
        <w:rPr>
          <w:rFonts w:ascii="Arial" w:eastAsia="Arial" w:hAnsi="Arial" w:cs="Arial"/>
          <w:kern w:val="0"/>
          <w14:ligatures w14:val="none"/>
        </w:rPr>
      </w:pPr>
      <w:r w:rsidRPr="009200FE">
        <w:rPr>
          <w:rFonts w:ascii="Arial" w:eastAsia="Arial" w:hAnsi="Arial" w:cs="Arial"/>
          <w:kern w:val="0"/>
          <w14:ligatures w14:val="none"/>
        </w:rPr>
        <w:t xml:space="preserve">The Parties agree that this Agreement will be governed on neutral territory by agreement of the Parties. </w:t>
      </w:r>
    </w:p>
    <w:p w14:paraId="3255831F" w14:textId="77777777" w:rsidR="00640826" w:rsidRPr="00B667B7" w:rsidRDefault="00640826" w:rsidP="00640826">
      <w:pPr>
        <w:tabs>
          <w:tab w:val="left" w:pos="502"/>
          <w:tab w:val="right" w:pos="10621"/>
        </w:tabs>
        <w:spacing w:after="0" w:line="240" w:lineRule="auto"/>
        <w:rPr>
          <w:rFonts w:ascii="Arial" w:eastAsia="Arial" w:hAnsi="Arial" w:cs="Arial"/>
          <w:b/>
        </w:rPr>
      </w:pPr>
    </w:p>
    <w:p w14:paraId="1DB4F7F9" w14:textId="2ACDDDEA" w:rsidR="00A211C1" w:rsidRPr="00B667B7" w:rsidRDefault="00A211C1" w:rsidP="00A211C1">
      <w:pPr>
        <w:tabs>
          <w:tab w:val="left" w:pos="502"/>
          <w:tab w:val="right" w:pos="10621"/>
        </w:tabs>
        <w:rPr>
          <w:rFonts w:ascii="Arial" w:eastAsia="Arial" w:hAnsi="Arial" w:cs="Arial"/>
        </w:rPr>
      </w:pPr>
      <w:r w:rsidRPr="00B667B7">
        <w:rPr>
          <w:rFonts w:ascii="Arial" w:eastAsia="Arial" w:hAnsi="Arial" w:cs="Arial"/>
          <w:b/>
        </w:rPr>
        <w:t>V</w:t>
      </w:r>
      <w:r>
        <w:rPr>
          <w:rFonts w:ascii="Arial" w:eastAsia="Arial" w:hAnsi="Arial" w:cs="Arial"/>
          <w:b/>
        </w:rPr>
        <w:t>II</w:t>
      </w:r>
      <w:r w:rsidRPr="00B667B7">
        <w:rPr>
          <w:rFonts w:ascii="Arial" w:eastAsia="Arial" w:hAnsi="Arial" w:cs="Arial"/>
          <w:b/>
        </w:rPr>
        <w:t>. DOCUMENTATION</w:t>
      </w:r>
      <w:r w:rsidRPr="00B667B7">
        <w:rPr>
          <w:rFonts w:ascii="Arial" w:eastAsia="Arial" w:hAnsi="Arial" w:cs="Arial"/>
        </w:rPr>
        <w:t xml:space="preserve">. </w:t>
      </w:r>
    </w:p>
    <w:p w14:paraId="4299BCE9" w14:textId="77777777" w:rsidR="00A211C1" w:rsidRPr="00B667B7"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1. Party A and B represent that they freely and legally entered into this Agreement.</w:t>
      </w:r>
    </w:p>
    <w:p w14:paraId="0EAEEFA8" w14:textId="77777777" w:rsidR="009200FE"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2. The Seller should prepare and send to the Consignee the following documents for every shipment: </w:t>
      </w:r>
    </w:p>
    <w:p w14:paraId="122C7780" w14:textId="412DC070" w:rsidR="009200FE" w:rsidRDefault="009200FE" w:rsidP="00006533">
      <w:pPr>
        <w:tabs>
          <w:tab w:val="left" w:pos="502"/>
          <w:tab w:val="right" w:pos="10621"/>
        </w:tabs>
        <w:spacing w:after="0"/>
        <w:ind w:left="1440"/>
        <w:rPr>
          <w:rFonts w:ascii="Arial" w:eastAsia="Arial" w:hAnsi="Arial" w:cs="Arial"/>
        </w:rPr>
      </w:pPr>
      <w:r>
        <w:rPr>
          <w:rFonts w:ascii="Arial" w:eastAsia="Arial" w:hAnsi="Arial" w:cs="Arial"/>
        </w:rPr>
        <w:t xml:space="preserve">- </w:t>
      </w:r>
      <w:r w:rsidR="00A211C1" w:rsidRPr="00B667B7">
        <w:rPr>
          <w:rFonts w:ascii="Arial" w:eastAsia="Arial" w:hAnsi="Arial" w:cs="Arial"/>
        </w:rPr>
        <w:t xml:space="preserve">invoice; </w:t>
      </w:r>
    </w:p>
    <w:p w14:paraId="1EF7349A" w14:textId="41632BB4" w:rsidR="009200FE" w:rsidRDefault="009200FE" w:rsidP="00006533">
      <w:pPr>
        <w:tabs>
          <w:tab w:val="left" w:pos="502"/>
          <w:tab w:val="right" w:pos="10621"/>
        </w:tabs>
        <w:spacing w:after="0"/>
        <w:ind w:left="1440"/>
        <w:rPr>
          <w:rFonts w:ascii="Arial" w:eastAsia="Arial" w:hAnsi="Arial" w:cs="Arial"/>
        </w:rPr>
      </w:pPr>
      <w:r>
        <w:rPr>
          <w:rFonts w:ascii="Arial" w:eastAsia="Arial" w:hAnsi="Arial" w:cs="Arial"/>
        </w:rPr>
        <w:t xml:space="preserve">- </w:t>
      </w:r>
      <w:r w:rsidR="00A211C1" w:rsidRPr="00B667B7">
        <w:rPr>
          <w:rFonts w:ascii="Arial" w:eastAsia="Arial" w:hAnsi="Arial" w:cs="Arial"/>
        </w:rPr>
        <w:t xml:space="preserve">packing list; </w:t>
      </w:r>
    </w:p>
    <w:p w14:paraId="3C5A8916" w14:textId="7E456A25" w:rsidR="009200FE" w:rsidRDefault="009200FE" w:rsidP="00006533">
      <w:pPr>
        <w:tabs>
          <w:tab w:val="left" w:pos="502"/>
          <w:tab w:val="right" w:pos="10621"/>
        </w:tabs>
        <w:spacing w:after="0"/>
        <w:ind w:left="1440"/>
        <w:rPr>
          <w:rFonts w:ascii="Arial" w:eastAsia="Arial" w:hAnsi="Arial" w:cs="Arial"/>
        </w:rPr>
      </w:pPr>
      <w:r>
        <w:rPr>
          <w:rFonts w:ascii="Arial" w:eastAsia="Arial" w:hAnsi="Arial" w:cs="Arial"/>
        </w:rPr>
        <w:t xml:space="preserve">- </w:t>
      </w:r>
      <w:r w:rsidR="00A211C1" w:rsidRPr="00B667B7">
        <w:rPr>
          <w:rFonts w:ascii="Arial" w:eastAsia="Arial" w:hAnsi="Arial" w:cs="Arial"/>
        </w:rPr>
        <w:t xml:space="preserve">customs declaration; </w:t>
      </w:r>
    </w:p>
    <w:p w14:paraId="7D61D2AD" w14:textId="794BEF79" w:rsidR="009200FE" w:rsidRDefault="009200FE" w:rsidP="00006533">
      <w:pPr>
        <w:tabs>
          <w:tab w:val="left" w:pos="502"/>
          <w:tab w:val="right" w:pos="10621"/>
        </w:tabs>
        <w:spacing w:after="0"/>
        <w:ind w:left="1440"/>
        <w:rPr>
          <w:rFonts w:ascii="Arial" w:eastAsia="Arial" w:hAnsi="Arial" w:cs="Arial"/>
        </w:rPr>
      </w:pPr>
      <w:r>
        <w:rPr>
          <w:rFonts w:ascii="Arial" w:eastAsia="Arial" w:hAnsi="Arial" w:cs="Arial"/>
        </w:rPr>
        <w:t xml:space="preserve">- </w:t>
      </w:r>
      <w:r w:rsidR="00A211C1" w:rsidRPr="00B667B7">
        <w:rPr>
          <w:rFonts w:ascii="Arial" w:eastAsia="Arial" w:hAnsi="Arial" w:cs="Arial"/>
        </w:rPr>
        <w:t xml:space="preserve">certificate of origin; </w:t>
      </w:r>
    </w:p>
    <w:p w14:paraId="1EF10BFD" w14:textId="4C6ABA89" w:rsidR="00A211C1" w:rsidRPr="00B667B7" w:rsidRDefault="009200FE" w:rsidP="00006533">
      <w:pPr>
        <w:tabs>
          <w:tab w:val="left" w:pos="502"/>
          <w:tab w:val="right" w:pos="10621"/>
        </w:tabs>
        <w:spacing w:after="0"/>
        <w:ind w:left="1440"/>
        <w:rPr>
          <w:rFonts w:ascii="Arial" w:eastAsia="Arial" w:hAnsi="Arial" w:cs="Arial"/>
        </w:rPr>
      </w:pPr>
      <w:r>
        <w:rPr>
          <w:rFonts w:ascii="Arial" w:eastAsia="Arial" w:hAnsi="Arial" w:cs="Arial"/>
        </w:rPr>
        <w:t xml:space="preserve">- </w:t>
      </w:r>
      <w:r w:rsidR="00A211C1" w:rsidRPr="00B667B7">
        <w:rPr>
          <w:rFonts w:ascii="Arial" w:eastAsia="Arial" w:hAnsi="Arial" w:cs="Arial"/>
        </w:rPr>
        <w:t xml:space="preserve">International Consignment Note (CMR) issued in the name of the Buyer. </w:t>
      </w:r>
    </w:p>
    <w:p w14:paraId="2065BE7B" w14:textId="77777777" w:rsidR="00A211C1" w:rsidRPr="00B667B7"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3. The shipping documents shall be indicating the following parties:   </w:t>
      </w:r>
    </w:p>
    <w:p w14:paraId="7A4938CA" w14:textId="77777777" w:rsidR="00A211C1" w:rsidRPr="00B667B7" w:rsidRDefault="00A211C1" w:rsidP="00006533">
      <w:pPr>
        <w:tabs>
          <w:tab w:val="left" w:pos="502"/>
          <w:tab w:val="right" w:pos="10621"/>
        </w:tabs>
        <w:spacing w:after="0"/>
        <w:ind w:left="1440"/>
        <w:rPr>
          <w:rFonts w:ascii="Arial" w:eastAsia="Arial" w:hAnsi="Arial" w:cs="Arial"/>
        </w:rPr>
      </w:pPr>
      <w:r w:rsidRPr="00B667B7">
        <w:rPr>
          <w:rFonts w:ascii="Arial" w:eastAsia="Arial" w:hAnsi="Arial" w:cs="Arial"/>
        </w:rPr>
        <w:t xml:space="preserve">- Shipper: </w:t>
      </w:r>
    </w:p>
    <w:p w14:paraId="6614A1DB" w14:textId="77777777" w:rsidR="00A211C1" w:rsidRPr="00B667B7" w:rsidRDefault="00A211C1" w:rsidP="00006533">
      <w:pPr>
        <w:tabs>
          <w:tab w:val="left" w:pos="502"/>
          <w:tab w:val="right" w:pos="10621"/>
        </w:tabs>
        <w:spacing w:after="0"/>
        <w:ind w:left="1440"/>
        <w:rPr>
          <w:rFonts w:ascii="Arial" w:eastAsia="Arial" w:hAnsi="Arial" w:cs="Arial"/>
        </w:rPr>
      </w:pPr>
      <w:r w:rsidRPr="00B667B7">
        <w:rPr>
          <w:rFonts w:ascii="Arial" w:eastAsia="Arial" w:hAnsi="Arial" w:cs="Arial"/>
        </w:rPr>
        <w:t xml:space="preserve">- Consignee: </w:t>
      </w:r>
    </w:p>
    <w:p w14:paraId="363A9064" w14:textId="77777777" w:rsidR="009200FE"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4. Prior to registration of the Offerings with the customs, the Seller shall send to the Buyer (by fax or E-Mail) the following: </w:t>
      </w:r>
    </w:p>
    <w:p w14:paraId="3E2965F0" w14:textId="77777777" w:rsidR="009200FE" w:rsidRDefault="009200FE" w:rsidP="00006533">
      <w:pPr>
        <w:tabs>
          <w:tab w:val="left" w:pos="502"/>
          <w:tab w:val="right" w:pos="10621"/>
        </w:tabs>
        <w:spacing w:after="0"/>
        <w:ind w:left="1440"/>
        <w:rPr>
          <w:rFonts w:ascii="Arial" w:eastAsia="Arial" w:hAnsi="Arial" w:cs="Arial"/>
        </w:rPr>
      </w:pPr>
      <w:r>
        <w:rPr>
          <w:rFonts w:ascii="Arial" w:eastAsia="Arial" w:hAnsi="Arial" w:cs="Arial"/>
        </w:rPr>
        <w:t xml:space="preserve">- </w:t>
      </w:r>
      <w:r w:rsidR="00A211C1" w:rsidRPr="00B667B7">
        <w:rPr>
          <w:rFonts w:ascii="Arial" w:eastAsia="Arial" w:hAnsi="Arial" w:cs="Arial"/>
        </w:rPr>
        <w:t>drafts of the invoice</w:t>
      </w:r>
      <w:r>
        <w:rPr>
          <w:rFonts w:ascii="Arial" w:eastAsia="Arial" w:hAnsi="Arial" w:cs="Arial"/>
        </w:rPr>
        <w:t>;</w:t>
      </w:r>
      <w:r w:rsidR="00A211C1" w:rsidRPr="00B667B7">
        <w:rPr>
          <w:rFonts w:ascii="Arial" w:eastAsia="Arial" w:hAnsi="Arial" w:cs="Arial"/>
        </w:rPr>
        <w:t xml:space="preserve"> </w:t>
      </w:r>
    </w:p>
    <w:p w14:paraId="40922DCB" w14:textId="38033CFF" w:rsidR="00A211C1" w:rsidRDefault="009200FE" w:rsidP="00006533">
      <w:pPr>
        <w:tabs>
          <w:tab w:val="left" w:pos="502"/>
          <w:tab w:val="right" w:pos="10621"/>
        </w:tabs>
        <w:spacing w:after="0"/>
        <w:ind w:left="1440"/>
        <w:rPr>
          <w:rFonts w:ascii="Arial" w:eastAsia="Arial" w:hAnsi="Arial" w:cs="Arial"/>
        </w:rPr>
      </w:pPr>
      <w:r>
        <w:rPr>
          <w:rFonts w:ascii="Arial" w:eastAsia="Arial" w:hAnsi="Arial" w:cs="Arial"/>
        </w:rPr>
        <w:t xml:space="preserve">- </w:t>
      </w:r>
      <w:r w:rsidR="00A211C1" w:rsidRPr="00B667B7">
        <w:rPr>
          <w:rFonts w:ascii="Arial" w:eastAsia="Arial" w:hAnsi="Arial" w:cs="Arial"/>
        </w:rPr>
        <w:t>packing list for Buyer’s confirmation, that they have been filled in correctly.</w:t>
      </w:r>
    </w:p>
    <w:p w14:paraId="695240F5" w14:textId="77777777" w:rsidR="00640826" w:rsidRDefault="00640826" w:rsidP="00006533">
      <w:pPr>
        <w:tabs>
          <w:tab w:val="left" w:pos="502"/>
          <w:tab w:val="right" w:pos="10621"/>
        </w:tabs>
        <w:spacing w:after="0"/>
        <w:ind w:left="1440"/>
        <w:rPr>
          <w:rFonts w:ascii="Arial" w:eastAsia="Arial" w:hAnsi="Arial" w:cs="Arial"/>
        </w:rPr>
      </w:pPr>
    </w:p>
    <w:p w14:paraId="1F7ED81B" w14:textId="77777777" w:rsidR="00B90F73" w:rsidRDefault="00B90F73" w:rsidP="00A211C1">
      <w:pPr>
        <w:tabs>
          <w:tab w:val="left" w:pos="502"/>
          <w:tab w:val="right" w:pos="10621"/>
        </w:tabs>
        <w:rPr>
          <w:rFonts w:ascii="Arial" w:eastAsia="Arial" w:hAnsi="Arial" w:cs="Arial"/>
          <w:b/>
        </w:rPr>
      </w:pPr>
    </w:p>
    <w:p w14:paraId="4A204431" w14:textId="3C04CED0" w:rsidR="00A211C1" w:rsidRPr="00B667B7" w:rsidRDefault="00A211C1" w:rsidP="00A211C1">
      <w:pPr>
        <w:tabs>
          <w:tab w:val="left" w:pos="502"/>
          <w:tab w:val="right" w:pos="10621"/>
        </w:tabs>
        <w:rPr>
          <w:rFonts w:ascii="Arial" w:eastAsia="Arial" w:hAnsi="Arial" w:cs="Arial"/>
        </w:rPr>
      </w:pPr>
      <w:r w:rsidRPr="00B667B7">
        <w:rPr>
          <w:rFonts w:ascii="Arial" w:eastAsia="Arial" w:hAnsi="Arial" w:cs="Arial"/>
          <w:b/>
        </w:rPr>
        <w:lastRenderedPageBreak/>
        <w:t>VI</w:t>
      </w:r>
      <w:r>
        <w:rPr>
          <w:rFonts w:ascii="Arial" w:eastAsia="Arial" w:hAnsi="Arial" w:cs="Arial"/>
          <w:b/>
        </w:rPr>
        <w:t>II</w:t>
      </w:r>
      <w:r w:rsidRPr="00B667B7">
        <w:rPr>
          <w:rFonts w:ascii="Arial" w:eastAsia="Arial" w:hAnsi="Arial" w:cs="Arial"/>
          <w:b/>
        </w:rPr>
        <w:t>. RIGHTS TO OFFERINGS</w:t>
      </w:r>
      <w:r w:rsidRPr="00B667B7">
        <w:rPr>
          <w:rFonts w:ascii="Arial" w:eastAsia="Arial" w:hAnsi="Arial" w:cs="Arial"/>
        </w:rPr>
        <w:t>. Each party represents the following:</w:t>
      </w:r>
    </w:p>
    <w:p w14:paraId="52E4E68A" w14:textId="77777777" w:rsidR="00A211C1" w:rsidRPr="00B667B7" w:rsidRDefault="00A211C1" w:rsidP="00A211C1">
      <w:pPr>
        <w:numPr>
          <w:ilvl w:val="0"/>
          <w:numId w:val="2"/>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b/>
          <w:color w:val="000000"/>
        </w:rPr>
        <w:t>Goods</w:t>
      </w:r>
      <w:r w:rsidRPr="00B667B7">
        <w:rPr>
          <w:rFonts w:ascii="Arial" w:eastAsia="Arial" w:hAnsi="Arial" w:cs="Arial"/>
          <w:color w:val="000000"/>
        </w:rPr>
        <w:t xml:space="preserve"> can be transferred legally and are free of any liabilities or encumbrances. In addition, such goods shall be able to be resold at a later time.</w:t>
      </w:r>
    </w:p>
    <w:p w14:paraId="326D14B3" w14:textId="77777777" w:rsidR="00A211C1" w:rsidRDefault="00A211C1" w:rsidP="00A211C1">
      <w:pPr>
        <w:numPr>
          <w:ilvl w:val="0"/>
          <w:numId w:val="2"/>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75695C">
        <w:rPr>
          <w:rFonts w:ascii="Arial" w:eastAsia="Arial" w:hAnsi="Arial" w:cs="Arial"/>
          <w:b/>
          <w:color w:val="000000"/>
        </w:rPr>
        <w:t>Services</w:t>
      </w:r>
      <w:r w:rsidRPr="0075695C">
        <w:rPr>
          <w:rFonts w:ascii="Arial" w:eastAsia="Arial" w:hAnsi="Arial" w:cs="Arial"/>
          <w:color w:val="000000"/>
        </w:rPr>
        <w:t xml:space="preserve"> can legally be carried out under Local, State, and Federal law. Furthermore, such services shall be considered complete when it has been deemed acceptable by the receiving parties in accordance with industry standards.</w:t>
      </w:r>
    </w:p>
    <w:p w14:paraId="7928A88D" w14:textId="77777777" w:rsidR="00B90F73" w:rsidRDefault="00B90F73" w:rsidP="00A211C1">
      <w:pPr>
        <w:tabs>
          <w:tab w:val="left" w:pos="502"/>
          <w:tab w:val="right" w:pos="10621"/>
        </w:tabs>
        <w:rPr>
          <w:rFonts w:ascii="Arial" w:eastAsia="Arial" w:hAnsi="Arial" w:cs="Arial"/>
          <w:b/>
        </w:rPr>
      </w:pPr>
    </w:p>
    <w:p w14:paraId="1BA2DE05" w14:textId="603555C7" w:rsidR="00A211C1" w:rsidRDefault="00A211C1" w:rsidP="00A211C1">
      <w:pPr>
        <w:tabs>
          <w:tab w:val="left" w:pos="502"/>
          <w:tab w:val="right" w:pos="10621"/>
        </w:tabs>
        <w:rPr>
          <w:rFonts w:ascii="Arial" w:eastAsia="Arial" w:hAnsi="Arial" w:cs="Arial"/>
          <w:b/>
        </w:rPr>
      </w:pPr>
      <w:r>
        <w:rPr>
          <w:rFonts w:ascii="Arial" w:eastAsia="Arial" w:hAnsi="Arial" w:cs="Arial"/>
          <w:b/>
        </w:rPr>
        <w:t xml:space="preserve">IX. QUALITY GUARANTEE </w:t>
      </w:r>
    </w:p>
    <w:p w14:paraId="522C20B6" w14:textId="7E3C1A6B" w:rsidR="00A211C1" w:rsidRPr="00B667B7" w:rsidRDefault="00A211C1" w:rsidP="00A211C1">
      <w:pPr>
        <w:numPr>
          <w:ilvl w:val="0"/>
          <w:numId w:val="1"/>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 xml:space="preserve">The quality of the supplied </w:t>
      </w:r>
      <w:r w:rsidR="00774A99">
        <w:rPr>
          <w:rFonts w:ascii="Arial" w:eastAsia="Arial" w:hAnsi="Arial" w:cs="Arial"/>
          <w:color w:val="000000"/>
        </w:rPr>
        <w:t xml:space="preserve">Offerings must be confirmed by </w:t>
      </w:r>
      <w:r w:rsidRPr="00B667B7">
        <w:rPr>
          <w:rFonts w:ascii="Arial" w:eastAsia="Arial" w:hAnsi="Arial" w:cs="Arial"/>
          <w:color w:val="000000"/>
        </w:rPr>
        <w:t>certificates and shall be prepared in the Country where the Offerings have been produced</w:t>
      </w:r>
    </w:p>
    <w:p w14:paraId="01EFB71E" w14:textId="77777777" w:rsidR="00A211C1" w:rsidRPr="00B667B7" w:rsidRDefault="00A211C1" w:rsidP="00A211C1">
      <w:pPr>
        <w:numPr>
          <w:ilvl w:val="0"/>
          <w:numId w:val="1"/>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 xml:space="preserve">The quality guarantee of the Offerings shall comply with the Country’s standards </w:t>
      </w:r>
    </w:p>
    <w:p w14:paraId="6450BAEF" w14:textId="1DA7C760" w:rsidR="00A211C1" w:rsidRPr="00A211C1" w:rsidRDefault="00A211C1" w:rsidP="00A211C1">
      <w:pPr>
        <w:numPr>
          <w:ilvl w:val="0"/>
          <w:numId w:val="1"/>
        </w:numPr>
        <w:pBdr>
          <w:top w:val="nil"/>
          <w:left w:val="nil"/>
          <w:bottom w:val="nil"/>
          <w:right w:val="nil"/>
          <w:between w:val="nil"/>
        </w:pBdr>
        <w:tabs>
          <w:tab w:val="left" w:pos="502"/>
          <w:tab w:val="right" w:pos="10621"/>
        </w:tabs>
        <w:spacing w:after="0" w:line="240" w:lineRule="auto"/>
        <w:rPr>
          <w:rFonts w:ascii="Arial" w:eastAsia="Arial" w:hAnsi="Arial" w:cs="Arial"/>
          <w:b/>
          <w:color w:val="000000"/>
        </w:rPr>
      </w:pPr>
      <w:r w:rsidRPr="00B667B7">
        <w:rPr>
          <w:rFonts w:ascii="Arial" w:eastAsia="Arial" w:hAnsi="Arial" w:cs="Arial"/>
          <w:color w:val="000000"/>
        </w:rPr>
        <w:t xml:space="preserve">The Country of origin of the specified Offerings is: </w:t>
      </w:r>
      <w:r w:rsidR="00D31B0F">
        <w:rPr>
          <w:rFonts w:ascii="Arial" w:eastAsia="Arial" w:hAnsi="Arial" w:cs="Arial"/>
          <w:color w:val="000000"/>
        </w:rPr>
        <w:t>___________________________________________________________________</w:t>
      </w:r>
    </w:p>
    <w:p w14:paraId="7A883FD1" w14:textId="77777777" w:rsidR="00A211C1" w:rsidRDefault="00A211C1" w:rsidP="00A211C1">
      <w:pPr>
        <w:pBdr>
          <w:top w:val="nil"/>
          <w:left w:val="nil"/>
          <w:bottom w:val="nil"/>
          <w:right w:val="nil"/>
          <w:between w:val="nil"/>
        </w:pBdr>
        <w:tabs>
          <w:tab w:val="left" w:pos="502"/>
          <w:tab w:val="right" w:pos="10621"/>
        </w:tabs>
        <w:spacing w:after="0" w:line="240" w:lineRule="auto"/>
        <w:rPr>
          <w:rFonts w:ascii="Arial" w:eastAsia="Arial" w:hAnsi="Arial" w:cs="Arial"/>
          <w:color w:val="000000"/>
        </w:rPr>
      </w:pPr>
    </w:p>
    <w:p w14:paraId="585021B4" w14:textId="77777777" w:rsidR="00A211C1" w:rsidRPr="00177509" w:rsidRDefault="00A211C1" w:rsidP="00A211C1">
      <w:pPr>
        <w:pBdr>
          <w:top w:val="nil"/>
          <w:left w:val="nil"/>
          <w:bottom w:val="nil"/>
          <w:right w:val="nil"/>
          <w:between w:val="nil"/>
        </w:pBdr>
        <w:tabs>
          <w:tab w:val="left" w:pos="502"/>
          <w:tab w:val="right" w:pos="10621"/>
        </w:tabs>
        <w:spacing w:after="0" w:line="240" w:lineRule="auto"/>
        <w:rPr>
          <w:rFonts w:ascii="Arial" w:eastAsia="Arial" w:hAnsi="Arial" w:cs="Arial"/>
          <w:b/>
          <w:color w:val="000000"/>
        </w:rPr>
      </w:pPr>
    </w:p>
    <w:p w14:paraId="5B958276" w14:textId="27D733B1" w:rsidR="00A211C1" w:rsidRPr="00531C46" w:rsidRDefault="00A211C1" w:rsidP="00A211C1">
      <w:pPr>
        <w:tabs>
          <w:tab w:val="left" w:pos="502"/>
          <w:tab w:val="right" w:pos="10621"/>
        </w:tabs>
        <w:rPr>
          <w:rFonts w:ascii="Arial" w:eastAsia="Arial" w:hAnsi="Arial" w:cs="Arial"/>
          <w:b/>
        </w:rPr>
      </w:pPr>
      <w:r>
        <w:rPr>
          <w:rFonts w:ascii="Arial" w:eastAsia="Arial" w:hAnsi="Arial" w:cs="Arial"/>
          <w:b/>
        </w:rPr>
        <w:t>X</w:t>
      </w:r>
      <w:r w:rsidRPr="00531C46">
        <w:rPr>
          <w:rFonts w:ascii="Arial" w:eastAsia="Arial" w:hAnsi="Arial" w:cs="Arial"/>
          <w:b/>
        </w:rPr>
        <w:t>. PACKING REQUIRENETS</w:t>
      </w:r>
    </w:p>
    <w:p w14:paraId="461CBC4B" w14:textId="77777777" w:rsidR="00A211C1" w:rsidRDefault="00A211C1" w:rsidP="00A211C1">
      <w:pPr>
        <w:tabs>
          <w:tab w:val="left" w:pos="502"/>
          <w:tab w:val="right" w:pos="10621"/>
        </w:tabs>
        <w:rPr>
          <w:rFonts w:ascii="Arial" w:eastAsia="Arial" w:hAnsi="Arial" w:cs="Arial"/>
        </w:rPr>
      </w:pPr>
      <w:r w:rsidRPr="00531C46">
        <w:rPr>
          <w:rFonts w:ascii="Arial" w:eastAsia="Arial" w:hAnsi="Arial" w:cs="Arial"/>
        </w:rPr>
        <w:t xml:space="preserve">1. The Goods shall be shipped in export packaging suitable for the type of </w:t>
      </w:r>
      <w:r>
        <w:rPr>
          <w:rFonts w:ascii="Arial" w:eastAsia="Arial" w:hAnsi="Arial" w:cs="Arial"/>
        </w:rPr>
        <w:t>Offerings</w:t>
      </w:r>
      <w:r w:rsidRPr="00531C46">
        <w:rPr>
          <w:rFonts w:ascii="Arial" w:eastAsia="Arial" w:hAnsi="Arial" w:cs="Arial"/>
        </w:rPr>
        <w:t xml:space="preserve"> being supplied. The Goods shall be packed, marked and prepared for shipment in a manner that</w:t>
      </w:r>
      <w:r>
        <w:rPr>
          <w:rFonts w:ascii="Arial" w:eastAsia="Arial" w:hAnsi="Arial" w:cs="Arial"/>
        </w:rPr>
        <w:t>:</w:t>
      </w:r>
    </w:p>
    <w:p w14:paraId="100018DD" w14:textId="77777777" w:rsidR="00A211C1" w:rsidRDefault="00A211C1" w:rsidP="00006533">
      <w:pPr>
        <w:tabs>
          <w:tab w:val="left" w:pos="502"/>
          <w:tab w:val="right" w:pos="10621"/>
        </w:tabs>
        <w:spacing w:after="0"/>
        <w:ind w:left="720"/>
        <w:rPr>
          <w:rFonts w:ascii="Arial" w:eastAsia="Arial" w:hAnsi="Arial" w:cs="Arial"/>
        </w:rPr>
      </w:pPr>
      <w:r w:rsidRPr="00531C46">
        <w:rPr>
          <w:rFonts w:ascii="Arial" w:eastAsia="Arial" w:hAnsi="Arial" w:cs="Arial"/>
        </w:rPr>
        <w:t>(a) complies with applicable regulations,</w:t>
      </w:r>
    </w:p>
    <w:p w14:paraId="6EC685A3" w14:textId="77777777" w:rsidR="00A211C1" w:rsidRDefault="00A211C1" w:rsidP="00006533">
      <w:pPr>
        <w:tabs>
          <w:tab w:val="left" w:pos="502"/>
          <w:tab w:val="right" w:pos="10621"/>
        </w:tabs>
        <w:spacing w:after="0"/>
        <w:ind w:left="720"/>
        <w:rPr>
          <w:rFonts w:ascii="Arial" w:eastAsia="Arial" w:hAnsi="Arial" w:cs="Arial"/>
        </w:rPr>
      </w:pPr>
      <w:r w:rsidRPr="00531C46">
        <w:rPr>
          <w:rFonts w:ascii="Arial" w:eastAsia="Arial" w:hAnsi="Arial" w:cs="Arial"/>
        </w:rPr>
        <w:t xml:space="preserve">(b) is acceptable to common carriers, </w:t>
      </w:r>
    </w:p>
    <w:p w14:paraId="5101B6A0" w14:textId="77777777" w:rsidR="00A211C1" w:rsidRDefault="00A211C1" w:rsidP="00006533">
      <w:pPr>
        <w:tabs>
          <w:tab w:val="left" w:pos="502"/>
          <w:tab w:val="right" w:pos="10621"/>
        </w:tabs>
        <w:spacing w:after="0"/>
        <w:ind w:left="720"/>
        <w:rPr>
          <w:rFonts w:ascii="Arial" w:eastAsia="Arial" w:hAnsi="Arial" w:cs="Arial"/>
        </w:rPr>
      </w:pPr>
      <w:r w:rsidRPr="00531C46">
        <w:rPr>
          <w:rFonts w:ascii="Arial" w:eastAsia="Arial" w:hAnsi="Arial" w:cs="Arial"/>
        </w:rPr>
        <w:t xml:space="preserve">(c) provides the necessary information for lifting, handling and delivery </w:t>
      </w:r>
    </w:p>
    <w:p w14:paraId="49C7EE11" w14:textId="77777777" w:rsidR="00A211C1" w:rsidRDefault="00A211C1" w:rsidP="00006533">
      <w:pPr>
        <w:tabs>
          <w:tab w:val="left" w:pos="502"/>
          <w:tab w:val="right" w:pos="10621"/>
        </w:tabs>
        <w:spacing w:after="0"/>
        <w:ind w:left="720"/>
        <w:rPr>
          <w:rFonts w:ascii="Arial" w:eastAsia="Arial" w:hAnsi="Arial" w:cs="Arial"/>
        </w:rPr>
      </w:pPr>
      <w:r w:rsidRPr="00531C46">
        <w:rPr>
          <w:rFonts w:ascii="Arial" w:eastAsia="Arial" w:hAnsi="Arial" w:cs="Arial"/>
        </w:rPr>
        <w:t xml:space="preserve">(d) is adequate for storage and protection from the weather, and </w:t>
      </w:r>
    </w:p>
    <w:p w14:paraId="1604E921" w14:textId="77777777" w:rsidR="00A211C1" w:rsidRDefault="00A211C1" w:rsidP="00006533">
      <w:pPr>
        <w:tabs>
          <w:tab w:val="left" w:pos="502"/>
          <w:tab w:val="right" w:pos="10621"/>
        </w:tabs>
        <w:spacing w:after="0"/>
        <w:ind w:left="720"/>
        <w:rPr>
          <w:rFonts w:ascii="Arial" w:eastAsia="Arial" w:hAnsi="Arial" w:cs="Arial"/>
        </w:rPr>
      </w:pPr>
      <w:r w:rsidRPr="00531C46">
        <w:rPr>
          <w:rFonts w:ascii="Arial" w:eastAsia="Arial" w:hAnsi="Arial" w:cs="Arial"/>
        </w:rPr>
        <w:t xml:space="preserve">(e) is sufficient to ensure the safe delivery of the Goods to the named destination in good condition (the foregoing includes, where appropriate, the use of cushioning material or vacuum packaging to prevent damage during transit). In addition, the following requirements apply: </w:t>
      </w:r>
    </w:p>
    <w:p w14:paraId="5570607E" w14:textId="77777777" w:rsidR="00A211C1" w:rsidRDefault="00A211C1" w:rsidP="00006533">
      <w:pPr>
        <w:tabs>
          <w:tab w:val="left" w:pos="502"/>
          <w:tab w:val="right" w:pos="10621"/>
        </w:tabs>
        <w:spacing w:after="0"/>
        <w:ind w:left="720"/>
        <w:rPr>
          <w:rFonts w:ascii="Arial" w:eastAsia="Arial" w:hAnsi="Arial" w:cs="Arial"/>
        </w:rPr>
      </w:pPr>
      <w:r w:rsidRPr="00531C46">
        <w:rPr>
          <w:rFonts w:ascii="Arial" w:eastAsia="Arial" w:hAnsi="Arial" w:cs="Arial"/>
        </w:rPr>
        <w:t>(</w:t>
      </w:r>
      <w:proofErr w:type="spellStart"/>
      <w:r w:rsidRPr="00531C46">
        <w:rPr>
          <w:rFonts w:ascii="Arial" w:eastAsia="Arial" w:hAnsi="Arial" w:cs="Arial"/>
        </w:rPr>
        <w:t>i</w:t>
      </w:r>
      <w:proofErr w:type="spellEnd"/>
      <w:r w:rsidRPr="00531C46">
        <w:rPr>
          <w:rFonts w:ascii="Arial" w:eastAsia="Arial" w:hAnsi="Arial" w:cs="Arial"/>
        </w:rPr>
        <w:t xml:space="preserve">) if there are special export packaging requirements for a particular Product (i.e. </w:t>
      </w:r>
      <w:proofErr w:type="spellStart"/>
      <w:r w:rsidRPr="00531C46">
        <w:rPr>
          <w:rFonts w:ascii="Arial" w:eastAsia="Arial" w:hAnsi="Arial" w:cs="Arial"/>
        </w:rPr>
        <w:t>the</w:t>
      </w:r>
      <w:proofErr w:type="spellEnd"/>
      <w:r w:rsidRPr="00531C46">
        <w:rPr>
          <w:rFonts w:ascii="Arial" w:eastAsia="Arial" w:hAnsi="Arial" w:cs="Arial"/>
        </w:rPr>
        <w:t xml:space="preserve"> said requirements are a result of the type/characteristics of the Product), it must be ensured that appropriate documentation is provided, and </w:t>
      </w:r>
    </w:p>
    <w:p w14:paraId="5332A2E1" w14:textId="77777777" w:rsidR="00A211C1" w:rsidRDefault="00A211C1" w:rsidP="00006533">
      <w:pPr>
        <w:tabs>
          <w:tab w:val="left" w:pos="502"/>
          <w:tab w:val="right" w:pos="10621"/>
        </w:tabs>
        <w:spacing w:after="0"/>
        <w:ind w:left="720"/>
        <w:rPr>
          <w:rFonts w:ascii="Arial" w:eastAsia="Arial" w:hAnsi="Arial" w:cs="Arial"/>
        </w:rPr>
      </w:pPr>
      <w:r w:rsidRPr="00531C46">
        <w:rPr>
          <w:rFonts w:ascii="Arial" w:eastAsia="Arial" w:hAnsi="Arial" w:cs="Arial"/>
        </w:rPr>
        <w:t>(ii) wooden containers or packaging of any kind, including wooden boxes, pallets or crates, must be made of heat-treated wood and must comply, as applicable, with the international standards for phytosanitary regulations known as ISPMs (https://www.ippc.int/IPP/En/default.jsp) or for the United States Department of Agriculture, Animal and Plant Health Inspection Service, APHIS (</w:t>
      </w:r>
      <w:hyperlink r:id="rId7" w:history="1">
        <w:r w:rsidRPr="003972E3">
          <w:rPr>
            <w:rStyle w:val="Hyperlink"/>
            <w:rFonts w:ascii="Arial" w:eastAsia="Arial" w:hAnsi="Arial" w:cs="Arial"/>
          </w:rPr>
          <w:t>http://www.aphis.usda.gov/</w:t>
        </w:r>
      </w:hyperlink>
      <w:r w:rsidRPr="00531C46">
        <w:rPr>
          <w:rFonts w:ascii="Arial" w:eastAsia="Arial" w:hAnsi="Arial" w:cs="Arial"/>
        </w:rPr>
        <w:t>).</w:t>
      </w:r>
    </w:p>
    <w:p w14:paraId="7944C389" w14:textId="77777777" w:rsidR="00A211C1" w:rsidRDefault="00A211C1" w:rsidP="00A211C1">
      <w:pPr>
        <w:tabs>
          <w:tab w:val="left" w:pos="502"/>
          <w:tab w:val="right" w:pos="10621"/>
        </w:tabs>
        <w:rPr>
          <w:rFonts w:ascii="Arial" w:eastAsia="Arial" w:hAnsi="Arial" w:cs="Arial"/>
        </w:rPr>
      </w:pPr>
      <w:r w:rsidRPr="00531C46">
        <w:rPr>
          <w:rFonts w:ascii="Arial" w:eastAsia="Arial" w:hAnsi="Arial" w:cs="Arial"/>
        </w:rPr>
        <w:t>2. Packaging must be suitable for transportation by any mode of transport and for indoor storage of the Offe</w:t>
      </w:r>
      <w:r>
        <w:rPr>
          <w:rFonts w:ascii="Arial" w:eastAsia="Arial" w:hAnsi="Arial" w:cs="Arial"/>
        </w:rPr>
        <w:t>rings</w:t>
      </w:r>
      <w:r w:rsidRPr="00531C46">
        <w:rPr>
          <w:rFonts w:ascii="Arial" w:eastAsia="Arial" w:hAnsi="Arial" w:cs="Arial"/>
        </w:rPr>
        <w:t>.</w:t>
      </w:r>
    </w:p>
    <w:p w14:paraId="743A486C" w14:textId="1392E05B" w:rsidR="00006533" w:rsidRDefault="00006533" w:rsidP="00A211C1">
      <w:pPr>
        <w:tabs>
          <w:tab w:val="left" w:pos="502"/>
          <w:tab w:val="right" w:pos="10621"/>
        </w:tabs>
        <w:rPr>
          <w:rFonts w:ascii="Arial" w:eastAsia="Arial" w:hAnsi="Arial" w:cs="Arial"/>
        </w:rPr>
      </w:pPr>
      <w:r>
        <w:rPr>
          <w:rFonts w:ascii="Arial" w:eastAsia="Arial" w:hAnsi="Arial" w:cs="Arial"/>
        </w:rPr>
        <w:t xml:space="preserve">3. </w:t>
      </w:r>
      <w:r w:rsidR="00A211C1" w:rsidRPr="00531C46">
        <w:rPr>
          <w:rFonts w:ascii="Arial" w:eastAsia="Arial" w:hAnsi="Arial" w:cs="Arial"/>
        </w:rPr>
        <w:t>Seller must prepare a detailed packing list for each product, indicating the list of goods packed, quantity, product number in accordance with the contract specification, gross and net weight, contract number.</w:t>
      </w:r>
    </w:p>
    <w:p w14:paraId="6FE80373" w14:textId="045B377B" w:rsidR="00A211C1" w:rsidRPr="003344C2" w:rsidRDefault="00A211C1" w:rsidP="00A211C1">
      <w:pPr>
        <w:tabs>
          <w:tab w:val="left" w:pos="502"/>
          <w:tab w:val="right" w:pos="10621"/>
        </w:tabs>
        <w:rPr>
          <w:rFonts w:ascii="Arial" w:eastAsia="Arial" w:hAnsi="Arial" w:cs="Arial"/>
          <w:b/>
          <w:bCs/>
        </w:rPr>
      </w:pPr>
      <w:r w:rsidRPr="003344C2">
        <w:rPr>
          <w:rFonts w:ascii="Arial" w:eastAsia="Arial" w:hAnsi="Arial" w:cs="Arial"/>
          <w:b/>
          <w:bCs/>
        </w:rPr>
        <w:t xml:space="preserve">XI. ACCEPTANCE PROCEDURE </w:t>
      </w:r>
    </w:p>
    <w:p w14:paraId="52940412" w14:textId="77777777" w:rsidR="00A211C1" w:rsidRDefault="00A211C1" w:rsidP="00A211C1">
      <w:pPr>
        <w:tabs>
          <w:tab w:val="left" w:pos="502"/>
          <w:tab w:val="right" w:pos="10621"/>
        </w:tabs>
        <w:rPr>
          <w:rFonts w:ascii="Arial" w:eastAsia="Arial" w:hAnsi="Arial" w:cs="Arial"/>
        </w:rPr>
      </w:pPr>
      <w:r w:rsidRPr="003344C2">
        <w:rPr>
          <w:rFonts w:ascii="Arial" w:eastAsia="Arial" w:hAnsi="Arial" w:cs="Arial"/>
        </w:rPr>
        <w:t xml:space="preserve">1. Acceptance of the </w:t>
      </w:r>
      <w:r>
        <w:rPr>
          <w:rFonts w:ascii="Arial" w:eastAsia="Arial" w:hAnsi="Arial" w:cs="Arial"/>
        </w:rPr>
        <w:t>Goods</w:t>
      </w:r>
      <w:r w:rsidRPr="003344C2">
        <w:rPr>
          <w:rFonts w:ascii="Arial" w:eastAsia="Arial" w:hAnsi="Arial" w:cs="Arial"/>
        </w:rPr>
        <w:t xml:space="preserve"> in terms of quantity, quality, completeness is carried out by the Buyer (or the consignee specified by the Buyer) at the location/delivery point of the Goods in </w:t>
      </w:r>
      <w:r w:rsidRPr="003344C2">
        <w:rPr>
          <w:rFonts w:ascii="Arial" w:eastAsia="Arial" w:hAnsi="Arial" w:cs="Arial"/>
        </w:rPr>
        <w:lastRenderedPageBreak/>
        <w:t>accordance with the transport and accompanying documents certifying the quantity, quality, completeness of the goods.</w:t>
      </w:r>
    </w:p>
    <w:p w14:paraId="586972C3" w14:textId="77777777" w:rsidR="00A211C1" w:rsidRDefault="00A211C1" w:rsidP="00A211C1">
      <w:pPr>
        <w:tabs>
          <w:tab w:val="left" w:pos="502"/>
          <w:tab w:val="right" w:pos="10621"/>
        </w:tabs>
        <w:rPr>
          <w:rFonts w:ascii="Arial" w:eastAsia="Arial" w:hAnsi="Arial" w:cs="Arial"/>
        </w:rPr>
      </w:pPr>
      <w:r w:rsidRPr="003344C2">
        <w:rPr>
          <w:rFonts w:ascii="Arial" w:eastAsia="Arial" w:hAnsi="Arial" w:cs="Arial"/>
        </w:rPr>
        <w:t>2. Upon detection of violations of the transportation conditions, damage to the container, discrepancy between the quantity, quality, completeness, marking of the transferred goods, container or packaging and the requirements of standards, technical conditions, this Agreement, current legislation and the requirements of the Customs Services or the data specified in the marking and accompanying documents confirming the conformity of the goods, as well as in the absence or improper execution of accompanying documents, the Buyer is obliged to draw up an Act in any form, which must indicate the date and address of detection of deficiencies/discrepancies, the name of the goods, the name of the supplier of the goods, the nature of the identified discrepancies/violations. The specified act may contain other additional information for each individual case. If an authorized representative of the Recipient is present at the time of drawing up the Act, the Certificate shall be signed by the Recipient and the Seller. In the absence of a duly authorized representative of the Seller, the</w:t>
      </w:r>
      <w:r>
        <w:rPr>
          <w:rFonts w:ascii="Arial" w:eastAsia="Arial" w:hAnsi="Arial" w:cs="Arial"/>
        </w:rPr>
        <w:t xml:space="preserve"> Act</w:t>
      </w:r>
      <w:r w:rsidRPr="003344C2">
        <w:rPr>
          <w:rFonts w:ascii="Arial" w:eastAsia="Arial" w:hAnsi="Arial" w:cs="Arial"/>
        </w:rPr>
        <w:t xml:space="preserve"> shall be drawn up by the Recipient unil</w:t>
      </w:r>
      <w:r>
        <w:rPr>
          <w:rFonts w:ascii="Arial" w:eastAsia="Arial" w:hAnsi="Arial" w:cs="Arial"/>
        </w:rPr>
        <w:t>aterally and sent to the Seller</w:t>
      </w:r>
      <w:r w:rsidRPr="003344C2">
        <w:rPr>
          <w:rFonts w:ascii="Arial" w:eastAsia="Arial" w:hAnsi="Arial" w:cs="Arial"/>
        </w:rPr>
        <w:t xml:space="preserve">. If the Seller does not send written reasoned objections within 5 (five) days from the date of receipt, the </w:t>
      </w:r>
      <w:r>
        <w:rPr>
          <w:rFonts w:ascii="Arial" w:eastAsia="Arial" w:hAnsi="Arial" w:cs="Arial"/>
        </w:rPr>
        <w:t>Act</w:t>
      </w:r>
      <w:r w:rsidRPr="003344C2">
        <w:rPr>
          <w:rFonts w:ascii="Arial" w:eastAsia="Arial" w:hAnsi="Arial" w:cs="Arial"/>
        </w:rPr>
        <w:t xml:space="preserve"> shall be considered accepted by the Seller without objections. The absence or improper completion of at least one of the accompanying documents shall be grounds for refusal to accept the goods</w:t>
      </w:r>
      <w:r>
        <w:rPr>
          <w:rFonts w:ascii="Arial" w:eastAsia="Arial" w:hAnsi="Arial" w:cs="Arial"/>
        </w:rPr>
        <w:t>.</w:t>
      </w:r>
      <w:r w:rsidRPr="003344C2">
        <w:rPr>
          <w:rFonts w:ascii="Arial" w:eastAsia="Arial" w:hAnsi="Arial" w:cs="Arial"/>
        </w:rPr>
        <w:t xml:space="preserve"> If the Seller has delivered a quantity of Goods smaller than specified in the Agreement, the Buyer has the right to: - refuse to accept part of the goods and pay for them; or - accept the goods and make an appropriate note on drawing up the </w:t>
      </w:r>
      <w:r>
        <w:rPr>
          <w:rFonts w:ascii="Arial" w:eastAsia="Arial" w:hAnsi="Arial" w:cs="Arial"/>
        </w:rPr>
        <w:t>Act</w:t>
      </w:r>
      <w:r w:rsidRPr="003344C2">
        <w:rPr>
          <w:rFonts w:ascii="Arial" w:eastAsia="Arial" w:hAnsi="Arial" w:cs="Arial"/>
        </w:rPr>
        <w:t xml:space="preserve"> on the established discrepancy in the consignment note. Delivery of the part of the goods not delivered in accordance with the Agreement shall be carried out only at the request of the Buyer.</w:t>
      </w:r>
      <w:r>
        <w:rPr>
          <w:rFonts w:ascii="Arial" w:eastAsia="Arial" w:hAnsi="Arial" w:cs="Arial"/>
        </w:rPr>
        <w:t xml:space="preserve"> </w:t>
      </w:r>
    </w:p>
    <w:p w14:paraId="0B54C246" w14:textId="77777777" w:rsidR="00A211C1" w:rsidRDefault="00A211C1" w:rsidP="00A211C1">
      <w:pPr>
        <w:tabs>
          <w:tab w:val="left" w:pos="502"/>
          <w:tab w:val="right" w:pos="10621"/>
        </w:tabs>
        <w:rPr>
          <w:rFonts w:ascii="Arial" w:eastAsia="Arial" w:hAnsi="Arial" w:cs="Arial"/>
        </w:rPr>
      </w:pPr>
      <w:r w:rsidRPr="00E234C9">
        <w:rPr>
          <w:rFonts w:ascii="Arial" w:eastAsia="Arial" w:hAnsi="Arial" w:cs="Arial"/>
        </w:rPr>
        <w:t>3. If the Seller has delivered goods in quantities exceeding those specified in the Agreement, the Buyer shall notify the Seller thereof. If the Seller fails to dispose of the corresponding portion of the goods within 24 hours of receiving the Buyer's notification, the Buyer shall have the right to: - accept all of the delivered goods; or - refuse the excess goods delivered by the Seller and pay for them.</w:t>
      </w:r>
    </w:p>
    <w:p w14:paraId="097FFA58" w14:textId="4C619DD6" w:rsidR="00640826" w:rsidRDefault="00A211C1" w:rsidP="00A211C1">
      <w:pPr>
        <w:tabs>
          <w:tab w:val="left" w:pos="502"/>
          <w:tab w:val="right" w:pos="10621"/>
        </w:tabs>
        <w:rPr>
          <w:rFonts w:ascii="Arial" w:eastAsia="Arial" w:hAnsi="Arial" w:cs="Arial"/>
        </w:rPr>
      </w:pPr>
      <w:r w:rsidRPr="00E234C9">
        <w:rPr>
          <w:rFonts w:ascii="Arial" w:eastAsia="Arial" w:hAnsi="Arial" w:cs="Arial"/>
        </w:rPr>
        <w:t>4. The Buyer shall have the right to refuse to accept the goods and pay for them if the Seller materially breaches the terms of this Agreement. Material breaches of the terms of this Agreement by the Seller shall include, in particular: (a) late delivery of goods; (b) delivery of goods in packaging and containers with markings that make it impossible to establish the type and name of the goods or that are misleading as to the quantity or name of the goods; (c) non-compliance of the marking and/or packaging of the goods with the requirements of the current legislation and this Agreement; or (d) non-compliance of the quality of the goods with the requirements provided for by law or in the manner established by it, as well as the terms of this Agreement.</w:t>
      </w:r>
    </w:p>
    <w:p w14:paraId="7D7F66B0" w14:textId="0725B5A1" w:rsidR="00A211C1" w:rsidRDefault="00A211C1" w:rsidP="00A211C1">
      <w:pPr>
        <w:tabs>
          <w:tab w:val="left" w:pos="502"/>
          <w:tab w:val="right" w:pos="10621"/>
        </w:tabs>
        <w:rPr>
          <w:rFonts w:ascii="Arial" w:eastAsia="Arial" w:hAnsi="Arial" w:cs="Arial"/>
        </w:rPr>
      </w:pPr>
      <w:r w:rsidRPr="00B667B7">
        <w:rPr>
          <w:rFonts w:ascii="Arial" w:eastAsia="Arial" w:hAnsi="Arial" w:cs="Arial"/>
          <w:b/>
        </w:rPr>
        <w:t>XII. HOLD HARMLESS</w:t>
      </w:r>
      <w:r w:rsidRPr="00B667B7">
        <w:rPr>
          <w:rFonts w:ascii="Arial" w:eastAsia="Arial" w:hAnsi="Arial" w:cs="Arial"/>
        </w:rPr>
        <w:t xml:space="preserve">. </w:t>
      </w:r>
    </w:p>
    <w:p w14:paraId="497142E2" w14:textId="2C209A6D" w:rsidR="00006533" w:rsidRDefault="00A211C1" w:rsidP="00A211C1">
      <w:pPr>
        <w:tabs>
          <w:tab w:val="left" w:pos="502"/>
          <w:tab w:val="right" w:pos="10621"/>
        </w:tabs>
        <w:rPr>
          <w:rFonts w:ascii="Arial" w:eastAsia="Arial" w:hAnsi="Arial" w:cs="Arial"/>
        </w:rPr>
      </w:pPr>
      <w:r w:rsidRPr="00B667B7">
        <w:rPr>
          <w:rFonts w:ascii="Arial" w:eastAsia="Arial" w:hAnsi="Arial" w:cs="Arial"/>
        </w:rPr>
        <w:t>The Parties shall indemnify each other including its officers, agents, assigns, contractors, subcontractors, and employees, from and against any and all claims, demands, suits, losses, liabilities, and costs including attorneys’ fees arising out of any alleged breach of this Agreement.</w:t>
      </w:r>
    </w:p>
    <w:p w14:paraId="5045DC6C" w14:textId="77777777" w:rsidR="00640826" w:rsidRDefault="00640826" w:rsidP="00A211C1">
      <w:pPr>
        <w:tabs>
          <w:tab w:val="left" w:pos="502"/>
          <w:tab w:val="right" w:pos="10621"/>
        </w:tabs>
        <w:rPr>
          <w:rFonts w:ascii="Arial" w:eastAsia="Arial" w:hAnsi="Arial" w:cs="Arial"/>
          <w:b/>
        </w:rPr>
      </w:pPr>
    </w:p>
    <w:p w14:paraId="61B9E0E0" w14:textId="7AF94FA4" w:rsidR="00A211C1" w:rsidRPr="00E234C9" w:rsidRDefault="00A211C1" w:rsidP="00A211C1">
      <w:pPr>
        <w:tabs>
          <w:tab w:val="left" w:pos="502"/>
          <w:tab w:val="right" w:pos="10621"/>
        </w:tabs>
        <w:rPr>
          <w:rFonts w:ascii="Arial" w:eastAsia="Arial" w:hAnsi="Arial" w:cs="Arial"/>
        </w:rPr>
      </w:pPr>
      <w:r w:rsidRPr="00E234C9">
        <w:rPr>
          <w:rFonts w:ascii="Arial" w:eastAsia="Arial" w:hAnsi="Arial" w:cs="Arial"/>
          <w:b/>
        </w:rPr>
        <w:lastRenderedPageBreak/>
        <w:t>XII</w:t>
      </w:r>
      <w:r w:rsidRPr="00B667B7">
        <w:rPr>
          <w:rFonts w:ascii="Arial" w:eastAsia="Arial" w:hAnsi="Arial" w:cs="Arial"/>
          <w:b/>
        </w:rPr>
        <w:t>I</w:t>
      </w:r>
      <w:r w:rsidRPr="00E234C9">
        <w:rPr>
          <w:rFonts w:ascii="Arial" w:eastAsia="Arial" w:hAnsi="Arial" w:cs="Arial"/>
          <w:b/>
        </w:rPr>
        <w:t>. ARBITRATION AND FUTURE DISPUTES</w:t>
      </w:r>
    </w:p>
    <w:p w14:paraId="76C57063" w14:textId="77777777" w:rsidR="00A211C1" w:rsidRPr="00B667B7" w:rsidRDefault="00A211C1" w:rsidP="00A211C1">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 xml:space="preserve">Any controversy or claim arising out of or relating to this Agreement, or the breach thereof, shall be determined by final and binding arbitration administered by the American Arbitration Association (“AAA”) under its Commercial Arbitration Rules and Mediation Procedures (“Commercial Rules”) </w:t>
      </w:r>
    </w:p>
    <w:p w14:paraId="0F75807A" w14:textId="04D84D51" w:rsidR="00A211C1" w:rsidRPr="00B667B7" w:rsidRDefault="00A211C1" w:rsidP="00A211C1">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 xml:space="preserve">The award rendered by the arbitrators shall be final, non-reviewable, non-appealable and binding on the parties and may be entered and enforced in any court having jurisdiction and any court where a party or its assets is located to whose jurisdiction the </w:t>
      </w:r>
      <w:r w:rsidR="00640826" w:rsidRPr="00B667B7">
        <w:rPr>
          <w:rFonts w:ascii="Arial" w:eastAsia="Arial" w:hAnsi="Arial" w:cs="Arial"/>
          <w:color w:val="000000"/>
        </w:rPr>
        <w:t>party’s</w:t>
      </w:r>
      <w:r w:rsidRPr="00B667B7">
        <w:rPr>
          <w:rFonts w:ascii="Arial" w:eastAsia="Arial" w:hAnsi="Arial" w:cs="Arial"/>
          <w:color w:val="000000"/>
        </w:rPr>
        <w:t xml:space="preserve"> consent for the purposes of enforcing the award. Judgment on the award shall be final and non-appealable.</w:t>
      </w:r>
    </w:p>
    <w:p w14:paraId="29CE7B33" w14:textId="77777777" w:rsidR="00A211C1" w:rsidRPr="00B667B7" w:rsidRDefault="00A211C1" w:rsidP="00A211C1">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There shall be three arbitrators. The parties agree that one arbitrator shall be appointed by each party within twenty (20) days of receipt by respondent[s] of the Request for Arbitration or in default thereof appointed by the AAA in accordance with its Commercial Rules, and the third presiding arbitrator shall be appointed by agreement of the two party-appointed arbitrators within fourteen (14) days of the appointment of the second arbitrator or, in default of such agreement, by the AAA.</w:t>
      </w:r>
    </w:p>
    <w:p w14:paraId="715913D0" w14:textId="77777777" w:rsidR="00A211C1" w:rsidRPr="00B667B7" w:rsidRDefault="00A211C1" w:rsidP="00A211C1">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If more than one arbitration is commenced under this Agreement and any party contends that two or more arbitrations are substantially related and that the issues should be heard in one proceeding, the arbitrators selected in the first-filed proceeding shall determine whether, in the interests of justice and efficiency, the proceedings should be consolidated before those arbitrators. The both Parties are bound to each other by this arbitration clause, provided that they have signed this Agreement. Each related Party may be joined as an additional party to an arbitration involving other parties under this Agreement.</w:t>
      </w:r>
    </w:p>
    <w:p w14:paraId="015A0CED" w14:textId="77777777" w:rsidR="00A211C1" w:rsidRPr="00B667B7" w:rsidRDefault="00A211C1" w:rsidP="00A211C1">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The seat or place of arbitration shall be The City of Baltimore, State of Maryland, USA. The arbitration shall be conducted and the award shall be rendered in the English language.</w:t>
      </w:r>
    </w:p>
    <w:p w14:paraId="76AE8509" w14:textId="77777777" w:rsidR="00A211C1" w:rsidRPr="00B667B7" w:rsidRDefault="00A211C1" w:rsidP="00A211C1">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Except as may be required by law, neither a party nor the arbitrators may disclose the existence, content or results of any arbitration without the prior written consent of both parties, unless to protect or pursue a legal right.</w:t>
      </w:r>
    </w:p>
    <w:p w14:paraId="2032992B" w14:textId="77777777" w:rsidR="00A211C1" w:rsidRPr="00B667B7" w:rsidRDefault="00A211C1" w:rsidP="00A211C1">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The arbitrators will have no authority to award punitive damages or consequential damages or liquidated damages or compensatory damages exceeding $100,000.00 USD.</w:t>
      </w:r>
    </w:p>
    <w:p w14:paraId="502ABF0B" w14:textId="77777777" w:rsidR="00A211C1" w:rsidRPr="00B667B7" w:rsidRDefault="00A211C1" w:rsidP="00A211C1">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 xml:space="preserve">We, the undersigned parties, hereby agree to submit to arbitration administered by the AAA under its Commercial Rules the following controversy: BRIEF DESCRIPTION OF DISPUTE. We further agree that the above controversy will be submitted to three arbitrators. </w:t>
      </w:r>
    </w:p>
    <w:p w14:paraId="2CD9561A" w14:textId="77B2A62E" w:rsidR="00633654" w:rsidRPr="00640826" w:rsidRDefault="00A211C1" w:rsidP="00E1460A">
      <w:pPr>
        <w:numPr>
          <w:ilvl w:val="0"/>
          <w:numId w:val="3"/>
        </w:numPr>
        <w:pBdr>
          <w:top w:val="nil"/>
          <w:left w:val="nil"/>
          <w:bottom w:val="nil"/>
          <w:right w:val="nil"/>
          <w:between w:val="nil"/>
        </w:pBdr>
        <w:tabs>
          <w:tab w:val="left" w:pos="502"/>
          <w:tab w:val="right" w:pos="10621"/>
        </w:tabs>
        <w:spacing w:after="0" w:line="240" w:lineRule="auto"/>
        <w:rPr>
          <w:rFonts w:ascii="Arial" w:eastAsia="Arial" w:hAnsi="Arial" w:cs="Arial"/>
        </w:rPr>
      </w:pPr>
      <w:r w:rsidRPr="00640826">
        <w:rPr>
          <w:rFonts w:ascii="Arial" w:eastAsia="Arial" w:hAnsi="Arial" w:cs="Arial"/>
          <w:color w:val="000000"/>
        </w:rPr>
        <w:t>We further agree that we will faithfully observe this Agreement and the Commercial Rules, that we will abide by and perform any award rendered by the arbitrators, and that a judgment of any court having jurisdiction may be entered upon the award.</w:t>
      </w:r>
    </w:p>
    <w:p w14:paraId="16936C4A" w14:textId="77777777" w:rsidR="00A211C1" w:rsidRPr="00B667B7" w:rsidRDefault="00A211C1" w:rsidP="00A211C1">
      <w:pPr>
        <w:tabs>
          <w:tab w:val="left" w:pos="502"/>
          <w:tab w:val="right" w:pos="10621"/>
        </w:tabs>
        <w:rPr>
          <w:rFonts w:ascii="Arial" w:eastAsia="Arial" w:hAnsi="Arial" w:cs="Arial"/>
          <w:b/>
        </w:rPr>
      </w:pPr>
    </w:p>
    <w:p w14:paraId="30AE1379" w14:textId="2AEBC447" w:rsidR="00A211C1" w:rsidRDefault="00A211C1" w:rsidP="00A211C1">
      <w:pPr>
        <w:tabs>
          <w:tab w:val="left" w:pos="502"/>
          <w:tab w:val="right" w:pos="10621"/>
        </w:tabs>
        <w:rPr>
          <w:rFonts w:ascii="Arial" w:eastAsia="Arial" w:hAnsi="Arial" w:cs="Arial"/>
        </w:rPr>
      </w:pPr>
      <w:r>
        <w:rPr>
          <w:rFonts w:ascii="Arial" w:eastAsia="Arial" w:hAnsi="Arial" w:cs="Arial"/>
          <w:b/>
        </w:rPr>
        <w:t>XIV. SEVERABILITY</w:t>
      </w:r>
      <w:r>
        <w:rPr>
          <w:rFonts w:ascii="Arial" w:eastAsia="Arial" w:hAnsi="Arial" w:cs="Arial"/>
        </w:rPr>
        <w:t xml:space="preserve">. </w:t>
      </w:r>
    </w:p>
    <w:p w14:paraId="212DD277" w14:textId="77777777" w:rsidR="00A211C1" w:rsidRPr="00B667B7" w:rsidRDefault="00A211C1" w:rsidP="00A211C1">
      <w:pPr>
        <w:numPr>
          <w:ilvl w:val="0"/>
          <w:numId w:val="4"/>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All the Appendixes to the present Agreement are considered its integral part.</w:t>
      </w:r>
    </w:p>
    <w:p w14:paraId="75EFD9F9" w14:textId="77777777" w:rsidR="00A211C1" w:rsidRPr="00B667B7" w:rsidRDefault="00A211C1" w:rsidP="00A211C1">
      <w:pPr>
        <w:numPr>
          <w:ilvl w:val="0"/>
          <w:numId w:val="4"/>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Any Amendment and/or Addenda to this Agreement shall not be valid unless made in writing and signed by all Parties.</w:t>
      </w:r>
    </w:p>
    <w:p w14:paraId="0D8A0EE2" w14:textId="77777777" w:rsidR="00A211C1" w:rsidRPr="00B667B7" w:rsidRDefault="00A211C1" w:rsidP="00A211C1">
      <w:pPr>
        <w:numPr>
          <w:ilvl w:val="0"/>
          <w:numId w:val="4"/>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None of the Parties shall be entitled to assign to a third Party its rights and obligations under the present Agreement without the other Parties’ prior consent in writing.</w:t>
      </w:r>
    </w:p>
    <w:p w14:paraId="0469BD76" w14:textId="77777777" w:rsidR="00A211C1" w:rsidRPr="00B667B7" w:rsidRDefault="00A211C1" w:rsidP="00A211C1">
      <w:pPr>
        <w:numPr>
          <w:ilvl w:val="0"/>
          <w:numId w:val="4"/>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t xml:space="preserve">The Parties are responsible to comply with delivery timeliness and documentation. </w:t>
      </w:r>
    </w:p>
    <w:p w14:paraId="679604AC" w14:textId="77777777" w:rsidR="00A211C1" w:rsidRPr="00B667B7" w:rsidRDefault="00A211C1" w:rsidP="00A211C1">
      <w:pPr>
        <w:numPr>
          <w:ilvl w:val="0"/>
          <w:numId w:val="4"/>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B667B7">
        <w:rPr>
          <w:rFonts w:ascii="Arial" w:eastAsia="Arial" w:hAnsi="Arial" w:cs="Arial"/>
          <w:color w:val="000000"/>
        </w:rPr>
        <w:lastRenderedPageBreak/>
        <w:t>After the execution of the Agreement by both Parties, all the preliminary agreements, discussions, and correspondence between the Parties concerning this Agreement are to be considered null and void.</w:t>
      </w:r>
    </w:p>
    <w:p w14:paraId="5659659A" w14:textId="135D1763" w:rsidR="00A211C1" w:rsidRPr="00640826" w:rsidRDefault="00A211C1" w:rsidP="003A3B2F">
      <w:pPr>
        <w:numPr>
          <w:ilvl w:val="0"/>
          <w:numId w:val="4"/>
        </w:numPr>
        <w:pBdr>
          <w:top w:val="nil"/>
          <w:left w:val="nil"/>
          <w:bottom w:val="nil"/>
          <w:right w:val="nil"/>
          <w:between w:val="nil"/>
        </w:pBdr>
        <w:tabs>
          <w:tab w:val="left" w:pos="502"/>
          <w:tab w:val="right" w:pos="10621"/>
        </w:tabs>
        <w:spacing w:after="0" w:line="240" w:lineRule="auto"/>
        <w:rPr>
          <w:rFonts w:ascii="Arial" w:eastAsia="Arial" w:hAnsi="Arial" w:cs="Arial"/>
          <w:color w:val="000000"/>
        </w:rPr>
      </w:pPr>
      <w:r w:rsidRPr="00640826">
        <w:rPr>
          <w:rFonts w:ascii="Arial" w:eastAsia="Arial" w:hAnsi="Arial" w:cs="Arial"/>
          <w:color w:val="000000"/>
        </w:rPr>
        <w:t>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D3D1E25" w14:textId="77777777" w:rsidR="00633654" w:rsidRDefault="00633654" w:rsidP="00A211C1">
      <w:pPr>
        <w:tabs>
          <w:tab w:val="left" w:pos="502"/>
          <w:tab w:val="right" w:pos="10621"/>
        </w:tabs>
        <w:rPr>
          <w:rFonts w:ascii="Arial" w:eastAsia="Arial" w:hAnsi="Arial" w:cs="Arial"/>
          <w:b/>
        </w:rPr>
      </w:pPr>
    </w:p>
    <w:p w14:paraId="49309CB3" w14:textId="28C8DFC4" w:rsidR="00A211C1" w:rsidRPr="00177509" w:rsidRDefault="00A211C1" w:rsidP="00A211C1">
      <w:pPr>
        <w:tabs>
          <w:tab w:val="left" w:pos="502"/>
          <w:tab w:val="right" w:pos="10621"/>
        </w:tabs>
        <w:rPr>
          <w:rFonts w:ascii="Arial" w:eastAsia="Arial" w:hAnsi="Arial" w:cs="Arial"/>
          <w:b/>
        </w:rPr>
      </w:pPr>
      <w:r w:rsidRPr="00B667B7">
        <w:rPr>
          <w:rFonts w:ascii="Arial" w:eastAsia="Arial" w:hAnsi="Arial" w:cs="Arial"/>
          <w:b/>
        </w:rPr>
        <w:t xml:space="preserve">XV. </w:t>
      </w:r>
      <w:r>
        <w:rPr>
          <w:rFonts w:ascii="Arial" w:eastAsia="Arial" w:hAnsi="Arial" w:cs="Arial"/>
          <w:b/>
        </w:rPr>
        <w:t>SPECIAL PROVISIONS</w:t>
      </w:r>
    </w:p>
    <w:p w14:paraId="68F85246" w14:textId="77777777" w:rsidR="00A211C1" w:rsidRPr="00B667B7" w:rsidRDefault="00A211C1" w:rsidP="00A211C1">
      <w:pPr>
        <w:tabs>
          <w:tab w:val="left" w:pos="502"/>
          <w:tab w:val="right" w:pos="10621"/>
        </w:tabs>
        <w:rPr>
          <w:rFonts w:ascii="Arial" w:eastAsia="Arial" w:hAnsi="Arial" w:cs="Arial"/>
        </w:rPr>
      </w:pPr>
      <w:r w:rsidRPr="00B667B7">
        <w:rPr>
          <w:rFonts w:ascii="Arial" w:eastAsia="Arial" w:hAnsi="Arial" w:cs="Arial"/>
        </w:rPr>
        <w:t xml:space="preserve">This Agreement constitutes the entire agreement between the parties with respect to the subject matter hereof and supersedes all other prior agreements and understandings, both written and oral, between the parties with respect to the subject matter hereof. </w:t>
      </w:r>
    </w:p>
    <w:p w14:paraId="71F42575" w14:textId="20DFDC3A" w:rsidR="00006533" w:rsidRDefault="00A211C1" w:rsidP="00640826">
      <w:pPr>
        <w:tabs>
          <w:tab w:val="left" w:pos="502"/>
          <w:tab w:val="right" w:pos="10621"/>
        </w:tabs>
        <w:rPr>
          <w:rFonts w:ascii="Arial" w:eastAsia="Arial" w:hAnsi="Arial" w:cs="Arial"/>
          <w:b/>
        </w:rPr>
      </w:pPr>
      <w:r w:rsidRPr="00B667B7">
        <w:rPr>
          <w:rFonts w:ascii="Arial" w:eastAsia="Arial" w:hAnsi="Arial" w:cs="Arial"/>
        </w:rPr>
        <w:t>IN WITNESS WHEREOF, the Parties have indicated their acceptance of the terms of this Agreement by their signatures below on the dates indicated.</w:t>
      </w:r>
    </w:p>
    <w:p w14:paraId="1F5909A7" w14:textId="77777777" w:rsidR="00640826" w:rsidRDefault="00640826" w:rsidP="00640826">
      <w:pPr>
        <w:tabs>
          <w:tab w:val="left" w:pos="502"/>
          <w:tab w:val="right" w:pos="10621"/>
        </w:tabs>
        <w:jc w:val="center"/>
        <w:rPr>
          <w:rFonts w:ascii="Arial" w:eastAsia="Arial" w:hAnsi="Arial" w:cs="Arial"/>
          <w:b/>
        </w:rPr>
      </w:pPr>
    </w:p>
    <w:p w14:paraId="74AD4FE7" w14:textId="1B9E34B7" w:rsidR="00006533" w:rsidRDefault="00051387" w:rsidP="00640826">
      <w:pPr>
        <w:tabs>
          <w:tab w:val="left" w:pos="502"/>
          <w:tab w:val="right" w:pos="10621"/>
        </w:tabs>
        <w:jc w:val="center"/>
        <w:rPr>
          <w:rFonts w:ascii="Arial" w:eastAsia="Arial" w:hAnsi="Arial" w:cs="Arial"/>
          <w:b/>
        </w:rPr>
      </w:pPr>
      <w:r>
        <w:rPr>
          <w:rFonts w:ascii="Arial" w:eastAsia="Arial" w:hAnsi="Arial" w:cs="Arial"/>
          <w:b/>
        </w:rPr>
        <w:t>SIGNATURES OF PARTIES</w:t>
      </w:r>
    </w:p>
    <w:p w14:paraId="2456F8EE" w14:textId="77777777" w:rsidR="00640826" w:rsidRDefault="00640826" w:rsidP="00A211C1">
      <w:pPr>
        <w:tabs>
          <w:tab w:val="left" w:pos="502"/>
          <w:tab w:val="right" w:pos="10621"/>
        </w:tabs>
        <w:rPr>
          <w:rFonts w:ascii="Arial" w:eastAsia="Arial" w:hAnsi="Arial" w:cs="Arial"/>
          <w:b/>
        </w:rPr>
      </w:pPr>
    </w:p>
    <w:p w14:paraId="40D35311" w14:textId="35D415D9" w:rsidR="00A211C1" w:rsidRPr="00B667B7" w:rsidRDefault="00A211C1" w:rsidP="00A211C1">
      <w:pPr>
        <w:tabs>
          <w:tab w:val="left" w:pos="502"/>
          <w:tab w:val="right" w:pos="10621"/>
        </w:tabs>
        <w:rPr>
          <w:rFonts w:ascii="Arial" w:eastAsia="Arial" w:hAnsi="Arial" w:cs="Arial"/>
          <w:b/>
        </w:rPr>
      </w:pPr>
      <w:r w:rsidRPr="00B667B7">
        <w:rPr>
          <w:rFonts w:ascii="Arial" w:eastAsia="Arial" w:hAnsi="Arial" w:cs="Arial"/>
          <w:b/>
        </w:rPr>
        <w:t>Party A</w:t>
      </w:r>
      <w:r w:rsidR="00B77F03">
        <w:rPr>
          <w:rFonts w:ascii="Arial" w:eastAsia="Arial" w:hAnsi="Arial" w:cs="Arial"/>
          <w:b/>
        </w:rPr>
        <w:t>:</w:t>
      </w:r>
      <w:r w:rsidRPr="00B667B7">
        <w:rPr>
          <w:rFonts w:ascii="Arial" w:eastAsia="Arial" w:hAnsi="Arial" w:cs="Arial"/>
          <w:b/>
        </w:rPr>
        <w:t xml:space="preserve"> </w:t>
      </w:r>
      <w:r w:rsidR="00B77F03" w:rsidRPr="00B77F03">
        <w:rPr>
          <w:rFonts w:ascii="Arial" w:eastAsia="Arial" w:hAnsi="Arial" w:cs="Arial"/>
          <w:bCs/>
        </w:rPr>
        <w:t>The Seller</w:t>
      </w:r>
    </w:p>
    <w:p w14:paraId="20B6C9DE" w14:textId="296FBC1F" w:rsidR="00737F84" w:rsidRPr="00624467" w:rsidRDefault="00A211C1" w:rsidP="00006533">
      <w:pPr>
        <w:spacing w:after="0"/>
        <w:ind w:left="720"/>
        <w:rPr>
          <w:rFonts w:ascii="Arial" w:eastAsia="Arial" w:hAnsi="Arial" w:cs="Arial"/>
          <w:color w:val="FF0000"/>
        </w:rPr>
      </w:pPr>
      <w:r w:rsidRPr="00B667B7">
        <w:rPr>
          <w:rFonts w:ascii="Arial" w:eastAsia="Arial" w:hAnsi="Arial" w:cs="Arial"/>
        </w:rPr>
        <w:t xml:space="preserve">Company: </w:t>
      </w:r>
    </w:p>
    <w:p w14:paraId="544C8375" w14:textId="3E90AABB" w:rsidR="00A211C1" w:rsidRPr="00B667B7"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Address: </w:t>
      </w:r>
    </w:p>
    <w:p w14:paraId="60F25CB8" w14:textId="4EF2ADFC" w:rsidR="00A211C1" w:rsidRPr="00B667B7"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Bank:</w:t>
      </w:r>
      <w:r w:rsidR="00737F84">
        <w:rPr>
          <w:rFonts w:ascii="Arial" w:eastAsia="Arial" w:hAnsi="Arial" w:cs="Arial"/>
        </w:rPr>
        <w:t xml:space="preserve"> </w:t>
      </w:r>
    </w:p>
    <w:p w14:paraId="4CDBDA1B" w14:textId="4F098585" w:rsidR="00A211C1" w:rsidRPr="00B667B7"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Acc: </w:t>
      </w:r>
    </w:p>
    <w:p w14:paraId="294B20CA" w14:textId="3B542B83" w:rsidR="00A211C1" w:rsidRPr="00B667B7"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SWIFT: </w:t>
      </w:r>
    </w:p>
    <w:p w14:paraId="62640916" w14:textId="77777777" w:rsidR="00640826" w:rsidRDefault="00640826" w:rsidP="00006533">
      <w:pPr>
        <w:tabs>
          <w:tab w:val="left" w:pos="502"/>
          <w:tab w:val="right" w:pos="10621"/>
        </w:tabs>
        <w:spacing w:after="0"/>
        <w:ind w:left="720"/>
        <w:rPr>
          <w:rFonts w:ascii="Arial" w:eastAsia="Arial" w:hAnsi="Arial" w:cs="Arial"/>
          <w:b/>
        </w:rPr>
      </w:pPr>
    </w:p>
    <w:p w14:paraId="76CEA444" w14:textId="5BC54CA0" w:rsidR="00A211C1"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b/>
        </w:rPr>
        <w:t>Signature</w:t>
      </w:r>
      <w:r w:rsidRPr="00B667B7">
        <w:rPr>
          <w:rFonts w:ascii="Arial" w:eastAsia="Arial" w:hAnsi="Arial" w:cs="Arial"/>
        </w:rPr>
        <w:t>: ________</w:t>
      </w:r>
      <w:r w:rsidR="00006533">
        <w:rPr>
          <w:rFonts w:ascii="Arial" w:eastAsia="Arial" w:hAnsi="Arial" w:cs="Arial"/>
        </w:rPr>
        <w:t>______________</w:t>
      </w:r>
    </w:p>
    <w:p w14:paraId="17DDC0B8" w14:textId="5CCA00DC" w:rsidR="00A211C1"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Print Name: </w:t>
      </w:r>
    </w:p>
    <w:p w14:paraId="06863E3B" w14:textId="77777777" w:rsidR="00640826" w:rsidRPr="00A94E25" w:rsidRDefault="00640826" w:rsidP="00640826">
      <w:pPr>
        <w:tabs>
          <w:tab w:val="left" w:pos="502"/>
          <w:tab w:val="right" w:pos="10621"/>
        </w:tabs>
        <w:spacing w:after="0"/>
        <w:ind w:left="720"/>
        <w:rPr>
          <w:rFonts w:ascii="Arial" w:eastAsia="Arial" w:hAnsi="Arial" w:cs="Arial"/>
        </w:rPr>
      </w:pPr>
      <w:r w:rsidRPr="00B667B7">
        <w:rPr>
          <w:rFonts w:ascii="Arial" w:eastAsia="Arial" w:hAnsi="Arial" w:cs="Arial"/>
        </w:rPr>
        <w:t>Email</w:t>
      </w:r>
      <w:r w:rsidRPr="00A94E25">
        <w:rPr>
          <w:rFonts w:ascii="Arial" w:eastAsia="Arial" w:hAnsi="Arial" w:cs="Arial"/>
        </w:rPr>
        <w:t xml:space="preserve">: </w:t>
      </w:r>
    </w:p>
    <w:p w14:paraId="670E1C26" w14:textId="77777777" w:rsidR="00640826" w:rsidRPr="00A94E25" w:rsidRDefault="00640826" w:rsidP="00640826">
      <w:pPr>
        <w:tabs>
          <w:tab w:val="left" w:pos="502"/>
          <w:tab w:val="right" w:pos="10621"/>
        </w:tabs>
        <w:spacing w:after="0"/>
        <w:ind w:left="720"/>
        <w:rPr>
          <w:rFonts w:ascii="Arial" w:eastAsia="Arial" w:hAnsi="Arial" w:cs="Arial"/>
          <w:bCs/>
        </w:rPr>
      </w:pPr>
      <w:r w:rsidRPr="00177509">
        <w:rPr>
          <w:rFonts w:ascii="Arial" w:eastAsia="Arial" w:hAnsi="Arial" w:cs="Arial"/>
          <w:bCs/>
        </w:rPr>
        <w:t>Tel</w:t>
      </w:r>
      <w:r w:rsidRPr="00A94E25">
        <w:rPr>
          <w:rFonts w:ascii="Arial" w:eastAsia="Arial" w:hAnsi="Arial" w:cs="Arial"/>
          <w:bCs/>
        </w:rPr>
        <w:t xml:space="preserve">: </w:t>
      </w:r>
    </w:p>
    <w:p w14:paraId="4DD7EC9F" w14:textId="5E0BF56B" w:rsidR="00BB2808" w:rsidRPr="00B667B7" w:rsidRDefault="00BB2808" w:rsidP="00006533">
      <w:pPr>
        <w:tabs>
          <w:tab w:val="left" w:pos="502"/>
          <w:tab w:val="right" w:pos="10621"/>
        </w:tabs>
        <w:spacing w:after="0"/>
        <w:ind w:left="720"/>
        <w:rPr>
          <w:rFonts w:ascii="Arial" w:eastAsia="Arial" w:hAnsi="Arial" w:cs="Arial"/>
        </w:rPr>
      </w:pPr>
      <w:r>
        <w:rPr>
          <w:rFonts w:ascii="Arial" w:eastAsia="Arial" w:hAnsi="Arial" w:cs="Arial"/>
        </w:rPr>
        <w:t>Date: _____________</w:t>
      </w:r>
    </w:p>
    <w:p w14:paraId="2D16413C" w14:textId="77777777" w:rsidR="00640826" w:rsidRDefault="00640826" w:rsidP="00A211C1">
      <w:pPr>
        <w:tabs>
          <w:tab w:val="left" w:pos="502"/>
          <w:tab w:val="right" w:pos="10621"/>
        </w:tabs>
        <w:rPr>
          <w:rFonts w:ascii="Arial" w:eastAsia="Arial" w:hAnsi="Arial" w:cs="Arial"/>
          <w:b/>
        </w:rPr>
      </w:pPr>
    </w:p>
    <w:p w14:paraId="4D2791F6" w14:textId="32BD8EA6" w:rsidR="00A211C1" w:rsidRPr="00B667B7" w:rsidRDefault="00A211C1" w:rsidP="00A211C1">
      <w:pPr>
        <w:tabs>
          <w:tab w:val="left" w:pos="502"/>
          <w:tab w:val="right" w:pos="10621"/>
        </w:tabs>
        <w:rPr>
          <w:rFonts w:ascii="Arial" w:eastAsia="Arial" w:hAnsi="Arial" w:cs="Arial"/>
          <w:b/>
        </w:rPr>
      </w:pPr>
      <w:r w:rsidRPr="00B667B7">
        <w:rPr>
          <w:rFonts w:ascii="Arial" w:eastAsia="Arial" w:hAnsi="Arial" w:cs="Arial"/>
          <w:b/>
        </w:rPr>
        <w:t>Party B</w:t>
      </w:r>
      <w:r w:rsidR="00B77F03">
        <w:rPr>
          <w:rFonts w:ascii="Arial" w:eastAsia="Arial" w:hAnsi="Arial" w:cs="Arial"/>
          <w:b/>
        </w:rPr>
        <w:t>:</w:t>
      </w:r>
      <w:r w:rsidRPr="00B667B7">
        <w:rPr>
          <w:rFonts w:ascii="Arial" w:eastAsia="Arial" w:hAnsi="Arial" w:cs="Arial"/>
          <w:b/>
        </w:rPr>
        <w:t xml:space="preserve"> </w:t>
      </w:r>
      <w:r w:rsidR="00B77F03" w:rsidRPr="00B77F03">
        <w:rPr>
          <w:rFonts w:ascii="Arial" w:eastAsia="Arial" w:hAnsi="Arial" w:cs="Arial"/>
          <w:bCs/>
        </w:rPr>
        <w:t>The Buyer</w:t>
      </w:r>
    </w:p>
    <w:p w14:paraId="021768DB" w14:textId="0B7EA511" w:rsidR="00A211C1" w:rsidRPr="00B667B7" w:rsidRDefault="00640826" w:rsidP="00006533">
      <w:pPr>
        <w:tabs>
          <w:tab w:val="left" w:pos="502"/>
          <w:tab w:val="right" w:pos="10621"/>
        </w:tabs>
        <w:spacing w:after="0"/>
        <w:ind w:left="720"/>
        <w:rPr>
          <w:rFonts w:ascii="Arial" w:eastAsia="Arial" w:hAnsi="Arial" w:cs="Arial"/>
        </w:rPr>
      </w:pPr>
      <w:r>
        <w:rPr>
          <w:rFonts w:ascii="Arial" w:eastAsia="Arial" w:hAnsi="Arial" w:cs="Arial"/>
        </w:rPr>
        <w:t>___________________________________</w:t>
      </w:r>
    </w:p>
    <w:p w14:paraId="52D5D6B4" w14:textId="148F34B3" w:rsidR="00A211C1" w:rsidRPr="00B667B7"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Company: </w:t>
      </w:r>
    </w:p>
    <w:p w14:paraId="75F8C823" w14:textId="1BF846E2" w:rsidR="00A211C1" w:rsidRDefault="00A211C1" w:rsidP="00006533">
      <w:pPr>
        <w:tabs>
          <w:tab w:val="left" w:pos="502"/>
          <w:tab w:val="right" w:pos="10621"/>
        </w:tabs>
        <w:spacing w:after="0"/>
        <w:ind w:left="720"/>
        <w:rPr>
          <w:rFonts w:ascii="Arial" w:eastAsia="Arial" w:hAnsi="Arial" w:cs="Arial"/>
        </w:rPr>
      </w:pPr>
      <w:r w:rsidRPr="00B667B7">
        <w:rPr>
          <w:rFonts w:ascii="Arial" w:eastAsia="Arial" w:hAnsi="Arial" w:cs="Arial"/>
        </w:rPr>
        <w:t xml:space="preserve">Email: </w:t>
      </w:r>
    </w:p>
    <w:p w14:paraId="76EE397E" w14:textId="77777777" w:rsidR="00640826" w:rsidRPr="00A94E25" w:rsidRDefault="00640826" w:rsidP="00640826">
      <w:pPr>
        <w:tabs>
          <w:tab w:val="left" w:pos="502"/>
          <w:tab w:val="right" w:pos="10621"/>
        </w:tabs>
        <w:spacing w:after="0"/>
        <w:ind w:left="720"/>
        <w:rPr>
          <w:rFonts w:ascii="Arial" w:eastAsia="Arial" w:hAnsi="Arial" w:cs="Arial"/>
          <w:bCs/>
        </w:rPr>
      </w:pPr>
      <w:r w:rsidRPr="00177509">
        <w:rPr>
          <w:rFonts w:ascii="Arial" w:eastAsia="Arial" w:hAnsi="Arial" w:cs="Arial"/>
          <w:bCs/>
        </w:rPr>
        <w:t>Tel</w:t>
      </w:r>
      <w:r w:rsidRPr="00A94E25">
        <w:rPr>
          <w:rFonts w:ascii="Arial" w:eastAsia="Arial" w:hAnsi="Arial" w:cs="Arial"/>
          <w:bCs/>
        </w:rPr>
        <w:t xml:space="preserve">: </w:t>
      </w:r>
    </w:p>
    <w:p w14:paraId="2680BF78" w14:textId="25432CDA" w:rsidR="00A211C1" w:rsidRDefault="00A211C1" w:rsidP="00006533">
      <w:pPr>
        <w:tabs>
          <w:tab w:val="left" w:pos="502"/>
          <w:tab w:val="right" w:pos="10621"/>
        </w:tabs>
        <w:spacing w:after="0"/>
        <w:ind w:left="720"/>
        <w:rPr>
          <w:rFonts w:ascii="Arial" w:eastAsia="Arial" w:hAnsi="Arial" w:cs="Arial"/>
        </w:rPr>
      </w:pPr>
      <w:r w:rsidRPr="00457999">
        <w:rPr>
          <w:rFonts w:ascii="Arial" w:eastAsia="Arial" w:hAnsi="Arial" w:cs="Arial"/>
          <w:b/>
        </w:rPr>
        <w:t>Signature</w:t>
      </w:r>
      <w:r w:rsidRPr="00457999">
        <w:rPr>
          <w:rFonts w:ascii="Arial" w:eastAsia="Arial" w:hAnsi="Arial" w:cs="Arial"/>
        </w:rPr>
        <w:t>: _____________________</w:t>
      </w:r>
      <w:r w:rsidR="00633654">
        <w:rPr>
          <w:rFonts w:ascii="Arial" w:eastAsia="Arial" w:hAnsi="Arial" w:cs="Arial"/>
        </w:rPr>
        <w:t>__________</w:t>
      </w:r>
      <w:r w:rsidRPr="00457999">
        <w:rPr>
          <w:rFonts w:ascii="Arial" w:eastAsia="Arial" w:hAnsi="Arial" w:cs="Arial"/>
        </w:rPr>
        <w:t>___</w:t>
      </w:r>
    </w:p>
    <w:p w14:paraId="36E5D6FF" w14:textId="77777777" w:rsidR="00BB2808" w:rsidRDefault="00A211C1" w:rsidP="00006533">
      <w:pPr>
        <w:tabs>
          <w:tab w:val="left" w:pos="502"/>
          <w:tab w:val="right" w:pos="10621"/>
        </w:tabs>
        <w:spacing w:after="0"/>
        <w:ind w:left="720"/>
        <w:rPr>
          <w:rFonts w:ascii="Arial" w:eastAsia="Arial" w:hAnsi="Arial" w:cs="Arial"/>
        </w:rPr>
      </w:pPr>
      <w:r w:rsidRPr="00457999">
        <w:rPr>
          <w:rFonts w:ascii="Arial" w:eastAsia="Arial" w:hAnsi="Arial" w:cs="Arial"/>
        </w:rPr>
        <w:t xml:space="preserve">Print Name: </w:t>
      </w:r>
    </w:p>
    <w:p w14:paraId="58756469" w14:textId="5DCBACC7" w:rsidR="00051387" w:rsidRDefault="00BB2808" w:rsidP="00006533">
      <w:pPr>
        <w:tabs>
          <w:tab w:val="left" w:pos="502"/>
          <w:tab w:val="right" w:pos="10621"/>
        </w:tabs>
        <w:spacing w:after="0"/>
        <w:ind w:left="720"/>
        <w:rPr>
          <w:rFonts w:ascii="Arial" w:eastAsia="Arial" w:hAnsi="Arial" w:cs="Arial"/>
          <w:b/>
          <w:sz w:val="28"/>
          <w:szCs w:val="28"/>
        </w:rPr>
      </w:pPr>
      <w:r>
        <w:rPr>
          <w:rFonts w:ascii="Arial" w:eastAsia="Arial" w:hAnsi="Arial" w:cs="Arial"/>
        </w:rPr>
        <w:t>Date: _____________________</w:t>
      </w:r>
      <w:r w:rsidR="00051387">
        <w:rPr>
          <w:rFonts w:ascii="Arial" w:eastAsia="Arial" w:hAnsi="Arial" w:cs="Arial"/>
          <w:b/>
          <w:sz w:val="28"/>
          <w:szCs w:val="28"/>
        </w:rPr>
        <w:br w:type="page"/>
      </w:r>
    </w:p>
    <w:p w14:paraId="2BD1F2F2" w14:textId="6DC277A8" w:rsidR="000453AE" w:rsidRPr="000453AE" w:rsidRDefault="000453AE" w:rsidP="000453AE">
      <w:pPr>
        <w:jc w:val="right"/>
        <w:rPr>
          <w:rFonts w:ascii="Arial" w:hAnsi="Arial" w:cs="Arial"/>
          <w:b/>
          <w:sz w:val="28"/>
          <w:szCs w:val="28"/>
        </w:rPr>
      </w:pPr>
      <w:r w:rsidRPr="000453AE">
        <w:rPr>
          <w:rFonts w:ascii="Arial" w:eastAsia="Arial" w:hAnsi="Arial" w:cs="Arial"/>
          <w:b/>
          <w:sz w:val="28"/>
          <w:szCs w:val="28"/>
        </w:rPr>
        <w:lastRenderedPageBreak/>
        <w:t>APPENDIX No. 1</w:t>
      </w:r>
      <w:r w:rsidRPr="000453AE">
        <w:rPr>
          <w:rFonts w:ascii="Arial" w:hAnsi="Arial" w:cs="Arial"/>
          <w:b/>
          <w:sz w:val="28"/>
          <w:szCs w:val="28"/>
        </w:rPr>
        <w:t xml:space="preserve"> </w:t>
      </w:r>
    </w:p>
    <w:p w14:paraId="5FC8DADE" w14:textId="3446A413" w:rsidR="00A211C1" w:rsidRDefault="000453AE" w:rsidP="000453AE">
      <w:pPr>
        <w:jc w:val="right"/>
        <w:rPr>
          <w:rFonts w:ascii="Arial" w:eastAsia="Arial" w:hAnsi="Arial" w:cs="Arial"/>
          <w:b/>
          <w:sz w:val="28"/>
          <w:szCs w:val="28"/>
        </w:rPr>
      </w:pPr>
      <w:r w:rsidRPr="000453AE">
        <w:rPr>
          <w:rFonts w:ascii="Arial" w:hAnsi="Arial" w:cs="Arial"/>
          <w:b/>
          <w:sz w:val="28"/>
          <w:szCs w:val="28"/>
        </w:rPr>
        <w:t xml:space="preserve">To </w:t>
      </w:r>
      <w:r w:rsidRPr="000453AE">
        <w:rPr>
          <w:rFonts w:ascii="Arial" w:eastAsia="Arial" w:hAnsi="Arial" w:cs="Arial"/>
          <w:b/>
          <w:sz w:val="28"/>
          <w:szCs w:val="28"/>
        </w:rPr>
        <w:t>INTERNATIONAL TRADE AGREEMENT</w:t>
      </w:r>
    </w:p>
    <w:p w14:paraId="050EBFE8" w14:textId="62664C64" w:rsidR="00D55638" w:rsidRDefault="00D55638" w:rsidP="000453AE">
      <w:pPr>
        <w:jc w:val="right"/>
        <w:rPr>
          <w:rFonts w:ascii="Arial" w:eastAsia="Arial" w:hAnsi="Arial" w:cs="Arial"/>
          <w:b/>
          <w:sz w:val="28"/>
          <w:szCs w:val="28"/>
        </w:rPr>
      </w:pPr>
      <w:r>
        <w:rPr>
          <w:rFonts w:ascii="Arial" w:eastAsia="Arial" w:hAnsi="Arial" w:cs="Arial"/>
          <w:b/>
          <w:sz w:val="28"/>
          <w:szCs w:val="28"/>
        </w:rPr>
        <w:t>PAKING LIST</w:t>
      </w:r>
    </w:p>
    <w:p w14:paraId="26335C28" w14:textId="77777777" w:rsidR="00F02285" w:rsidRDefault="00F02285" w:rsidP="000453AE">
      <w:pPr>
        <w:jc w:val="right"/>
        <w:rPr>
          <w:rFonts w:ascii="Arial" w:eastAsia="Arial" w:hAnsi="Arial" w:cs="Arial"/>
          <w:b/>
          <w:sz w:val="28"/>
          <w:szCs w:val="28"/>
        </w:rPr>
      </w:pPr>
    </w:p>
    <w:p w14:paraId="3514E0FF" w14:textId="77777777" w:rsidR="00F02285" w:rsidRDefault="00F02285" w:rsidP="000453AE">
      <w:pPr>
        <w:jc w:val="right"/>
        <w:rPr>
          <w:rFonts w:ascii="Arial" w:eastAsia="Arial" w:hAnsi="Arial" w:cs="Arial"/>
          <w:b/>
          <w:sz w:val="28"/>
          <w:szCs w:val="28"/>
        </w:rPr>
      </w:pPr>
    </w:p>
    <w:p w14:paraId="47C16AA3" w14:textId="77777777" w:rsidR="00F02285" w:rsidRDefault="00F02285" w:rsidP="000453AE">
      <w:pPr>
        <w:jc w:val="right"/>
        <w:rPr>
          <w:rFonts w:ascii="Arial" w:eastAsia="Arial" w:hAnsi="Arial" w:cs="Arial"/>
          <w:b/>
          <w:sz w:val="28"/>
          <w:szCs w:val="28"/>
        </w:rPr>
      </w:pPr>
    </w:p>
    <w:p w14:paraId="2D79577F" w14:textId="33A9FF42" w:rsidR="00F02285" w:rsidRPr="000453AE" w:rsidRDefault="00F02285" w:rsidP="00F02285">
      <w:pPr>
        <w:jc w:val="right"/>
        <w:rPr>
          <w:rFonts w:ascii="Arial" w:hAnsi="Arial" w:cs="Arial"/>
          <w:b/>
          <w:sz w:val="28"/>
          <w:szCs w:val="28"/>
        </w:rPr>
      </w:pPr>
      <w:r w:rsidRPr="000453AE">
        <w:rPr>
          <w:rFonts w:ascii="Arial" w:eastAsia="Arial" w:hAnsi="Arial" w:cs="Arial"/>
          <w:b/>
          <w:sz w:val="28"/>
          <w:szCs w:val="28"/>
        </w:rPr>
        <w:t xml:space="preserve">APPENDIX No. </w:t>
      </w:r>
      <w:r>
        <w:rPr>
          <w:rFonts w:ascii="Arial" w:eastAsia="Arial" w:hAnsi="Arial" w:cs="Arial"/>
          <w:b/>
          <w:sz w:val="28"/>
          <w:szCs w:val="28"/>
        </w:rPr>
        <w:t>2</w:t>
      </w:r>
      <w:r w:rsidRPr="000453AE">
        <w:rPr>
          <w:rFonts w:ascii="Arial" w:hAnsi="Arial" w:cs="Arial"/>
          <w:b/>
          <w:sz w:val="28"/>
          <w:szCs w:val="28"/>
        </w:rPr>
        <w:t xml:space="preserve"> </w:t>
      </w:r>
    </w:p>
    <w:p w14:paraId="231E6021" w14:textId="77777777" w:rsidR="00F02285" w:rsidRDefault="00F02285" w:rsidP="00F02285">
      <w:pPr>
        <w:jc w:val="right"/>
        <w:rPr>
          <w:rFonts w:ascii="Arial" w:eastAsia="Arial" w:hAnsi="Arial" w:cs="Arial"/>
          <w:b/>
          <w:sz w:val="28"/>
          <w:szCs w:val="28"/>
        </w:rPr>
      </w:pPr>
      <w:r w:rsidRPr="000453AE">
        <w:rPr>
          <w:rFonts w:ascii="Arial" w:hAnsi="Arial" w:cs="Arial"/>
          <w:b/>
          <w:sz w:val="28"/>
          <w:szCs w:val="28"/>
        </w:rPr>
        <w:t xml:space="preserve">To </w:t>
      </w:r>
      <w:r w:rsidRPr="000453AE">
        <w:rPr>
          <w:rFonts w:ascii="Arial" w:eastAsia="Arial" w:hAnsi="Arial" w:cs="Arial"/>
          <w:b/>
          <w:sz w:val="28"/>
          <w:szCs w:val="28"/>
        </w:rPr>
        <w:t>INTERNATIONAL TRADE AGREEMENT</w:t>
      </w:r>
    </w:p>
    <w:p w14:paraId="08F72775" w14:textId="1B6340ED" w:rsidR="00F02285" w:rsidRDefault="00F02285" w:rsidP="000453AE">
      <w:pPr>
        <w:jc w:val="right"/>
        <w:rPr>
          <w:rFonts w:ascii="Arial" w:eastAsia="Arial" w:hAnsi="Arial" w:cs="Arial"/>
          <w:b/>
          <w:sz w:val="28"/>
          <w:szCs w:val="28"/>
        </w:rPr>
      </w:pPr>
      <w:r>
        <w:rPr>
          <w:rFonts w:ascii="Arial" w:eastAsia="Arial" w:hAnsi="Arial" w:cs="Arial"/>
          <w:b/>
          <w:sz w:val="28"/>
          <w:szCs w:val="28"/>
        </w:rPr>
        <w:t>QUALITY CERTIFICAT</w:t>
      </w:r>
    </w:p>
    <w:p w14:paraId="29F38571" w14:textId="77777777" w:rsidR="00F02285" w:rsidRDefault="00F02285" w:rsidP="00F02285">
      <w:pPr>
        <w:jc w:val="right"/>
        <w:rPr>
          <w:rFonts w:ascii="Arial" w:eastAsia="Arial" w:hAnsi="Arial" w:cs="Arial"/>
          <w:b/>
          <w:sz w:val="28"/>
          <w:szCs w:val="28"/>
        </w:rPr>
      </w:pPr>
    </w:p>
    <w:p w14:paraId="3B4A0CD7" w14:textId="77777777" w:rsidR="00F02285" w:rsidRDefault="00F02285" w:rsidP="00F02285">
      <w:pPr>
        <w:jc w:val="right"/>
        <w:rPr>
          <w:rFonts w:ascii="Arial" w:eastAsia="Arial" w:hAnsi="Arial" w:cs="Arial"/>
          <w:b/>
          <w:sz w:val="28"/>
          <w:szCs w:val="28"/>
        </w:rPr>
      </w:pPr>
    </w:p>
    <w:p w14:paraId="56FEAF9F" w14:textId="77777777" w:rsidR="00F02285" w:rsidRDefault="00F02285" w:rsidP="00F02285">
      <w:pPr>
        <w:jc w:val="right"/>
        <w:rPr>
          <w:rFonts w:ascii="Arial" w:eastAsia="Arial" w:hAnsi="Arial" w:cs="Arial"/>
          <w:b/>
          <w:sz w:val="28"/>
          <w:szCs w:val="28"/>
        </w:rPr>
      </w:pPr>
    </w:p>
    <w:p w14:paraId="53744440" w14:textId="77777777" w:rsidR="00F02285" w:rsidRDefault="00F02285" w:rsidP="00F02285">
      <w:pPr>
        <w:jc w:val="right"/>
        <w:rPr>
          <w:rFonts w:ascii="Arial" w:eastAsia="Arial" w:hAnsi="Arial" w:cs="Arial"/>
          <w:b/>
          <w:sz w:val="28"/>
          <w:szCs w:val="28"/>
        </w:rPr>
      </w:pPr>
    </w:p>
    <w:p w14:paraId="6B056131" w14:textId="7E530F06" w:rsidR="00F02285" w:rsidRPr="000453AE" w:rsidRDefault="00F02285" w:rsidP="00F02285">
      <w:pPr>
        <w:jc w:val="right"/>
        <w:rPr>
          <w:rFonts w:ascii="Arial" w:hAnsi="Arial" w:cs="Arial"/>
          <w:b/>
          <w:sz w:val="28"/>
          <w:szCs w:val="28"/>
        </w:rPr>
      </w:pPr>
      <w:r w:rsidRPr="000453AE">
        <w:rPr>
          <w:rFonts w:ascii="Arial" w:eastAsia="Arial" w:hAnsi="Arial" w:cs="Arial"/>
          <w:b/>
          <w:sz w:val="28"/>
          <w:szCs w:val="28"/>
        </w:rPr>
        <w:t xml:space="preserve">APPENDIX No. </w:t>
      </w:r>
      <w:r>
        <w:rPr>
          <w:rFonts w:ascii="Arial" w:eastAsia="Arial" w:hAnsi="Arial" w:cs="Arial"/>
          <w:b/>
          <w:sz w:val="28"/>
          <w:szCs w:val="28"/>
        </w:rPr>
        <w:t>3</w:t>
      </w:r>
      <w:r w:rsidRPr="000453AE">
        <w:rPr>
          <w:rFonts w:ascii="Arial" w:hAnsi="Arial" w:cs="Arial"/>
          <w:b/>
          <w:sz w:val="28"/>
          <w:szCs w:val="28"/>
        </w:rPr>
        <w:t xml:space="preserve"> </w:t>
      </w:r>
    </w:p>
    <w:p w14:paraId="486E8485" w14:textId="77777777" w:rsidR="00F02285" w:rsidRDefault="00F02285" w:rsidP="00F02285">
      <w:pPr>
        <w:jc w:val="right"/>
        <w:rPr>
          <w:rFonts w:ascii="Arial" w:eastAsia="Arial" w:hAnsi="Arial" w:cs="Arial"/>
          <w:b/>
          <w:sz w:val="28"/>
          <w:szCs w:val="28"/>
        </w:rPr>
      </w:pPr>
      <w:r w:rsidRPr="000453AE">
        <w:rPr>
          <w:rFonts w:ascii="Arial" w:hAnsi="Arial" w:cs="Arial"/>
          <w:b/>
          <w:sz w:val="28"/>
          <w:szCs w:val="28"/>
        </w:rPr>
        <w:t xml:space="preserve">To </w:t>
      </w:r>
      <w:r w:rsidRPr="000453AE">
        <w:rPr>
          <w:rFonts w:ascii="Arial" w:eastAsia="Arial" w:hAnsi="Arial" w:cs="Arial"/>
          <w:b/>
          <w:sz w:val="28"/>
          <w:szCs w:val="28"/>
        </w:rPr>
        <w:t>INTERNATIONAL TRADE AGREEMENT</w:t>
      </w:r>
    </w:p>
    <w:p w14:paraId="7AEC8ABD" w14:textId="020C9525" w:rsidR="00F02285" w:rsidRDefault="00F02285" w:rsidP="000453AE">
      <w:pPr>
        <w:jc w:val="right"/>
        <w:rPr>
          <w:rFonts w:ascii="Arial" w:eastAsia="Arial" w:hAnsi="Arial" w:cs="Arial"/>
          <w:b/>
          <w:sz w:val="28"/>
          <w:szCs w:val="28"/>
        </w:rPr>
      </w:pPr>
      <w:r>
        <w:rPr>
          <w:rFonts w:ascii="Arial" w:eastAsia="Arial" w:hAnsi="Arial" w:cs="Arial"/>
          <w:b/>
          <w:sz w:val="28"/>
          <w:szCs w:val="28"/>
        </w:rPr>
        <w:t>PRODUCT IMAGES</w:t>
      </w:r>
    </w:p>
    <w:sectPr w:rsidR="00F022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56D8" w14:textId="77777777" w:rsidR="00B07418" w:rsidRDefault="00B07418" w:rsidP="008B284A">
      <w:pPr>
        <w:spacing w:after="0" w:line="240" w:lineRule="auto"/>
      </w:pPr>
      <w:r>
        <w:separator/>
      </w:r>
    </w:p>
  </w:endnote>
  <w:endnote w:type="continuationSeparator" w:id="0">
    <w:p w14:paraId="2FF8EEFB" w14:textId="77777777" w:rsidR="00B07418" w:rsidRDefault="00B07418" w:rsidP="008B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Kazakh">
    <w:altName w:val="Times New Roman"/>
    <w:panose1 w:val="00000000000000000000"/>
    <w:charset w:val="00"/>
    <w:family w:val="roman"/>
    <w:notTrueType/>
    <w:pitch w:val="default"/>
    <w:sig w:usb0="00000003" w:usb1="00000000" w:usb2="00000000" w:usb3="00000000" w:csb0="00000001"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9E3C" w14:textId="0CDF7564" w:rsidR="00A94E25" w:rsidRDefault="00A94E25">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sidR="00F871B5">
      <w:rPr>
        <w:noProof/>
        <w:color w:val="4472C4" w:themeColor="accent1"/>
        <w:sz w:val="20"/>
        <w:szCs w:val="20"/>
      </w:rPr>
      <w:t>8</w:t>
    </w:r>
    <w:r>
      <w:rPr>
        <w:color w:val="4472C4" w:themeColor="accent1"/>
        <w:sz w:val="20"/>
        <w:szCs w:val="20"/>
      </w:rPr>
      <w:fldChar w:fldCharType="end"/>
    </w:r>
  </w:p>
  <w:p w14:paraId="0070351D" w14:textId="3CF50C6E" w:rsidR="00A94E25" w:rsidRDefault="00A9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3D501" w14:textId="77777777" w:rsidR="00B07418" w:rsidRDefault="00B07418" w:rsidP="008B284A">
      <w:pPr>
        <w:spacing w:after="0" w:line="240" w:lineRule="auto"/>
      </w:pPr>
      <w:r>
        <w:separator/>
      </w:r>
    </w:p>
  </w:footnote>
  <w:footnote w:type="continuationSeparator" w:id="0">
    <w:p w14:paraId="1EA639C9" w14:textId="77777777" w:rsidR="00B07418" w:rsidRDefault="00B07418" w:rsidP="008B2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F3B"/>
    <w:multiLevelType w:val="multilevel"/>
    <w:tmpl w:val="FB14BE0C"/>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66460EE"/>
    <w:multiLevelType w:val="multilevel"/>
    <w:tmpl w:val="14C4DFCE"/>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FF230E"/>
    <w:multiLevelType w:val="hybridMultilevel"/>
    <w:tmpl w:val="EFDE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D0F98"/>
    <w:multiLevelType w:val="hybridMultilevel"/>
    <w:tmpl w:val="BE7898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760E0"/>
    <w:multiLevelType w:val="hybridMultilevel"/>
    <w:tmpl w:val="2A1CDFFE"/>
    <w:lvl w:ilvl="0" w:tplc="4010F574">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6282E"/>
    <w:multiLevelType w:val="hybridMultilevel"/>
    <w:tmpl w:val="48F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272A4"/>
    <w:multiLevelType w:val="multilevel"/>
    <w:tmpl w:val="9446D6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6F0209"/>
    <w:multiLevelType w:val="multilevel"/>
    <w:tmpl w:val="68F4D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EB45471"/>
    <w:multiLevelType w:val="hybridMultilevel"/>
    <w:tmpl w:val="FC04A71A"/>
    <w:lvl w:ilvl="0" w:tplc="CEDC8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574123"/>
    <w:multiLevelType w:val="multilevel"/>
    <w:tmpl w:val="1DC2DF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8D64D5E"/>
    <w:multiLevelType w:val="multilevel"/>
    <w:tmpl w:val="8A7C4FB2"/>
    <w:lvl w:ilvl="0">
      <w:start w:val="2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B38382F"/>
    <w:multiLevelType w:val="hybridMultilevel"/>
    <w:tmpl w:val="551C68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FD23BC4"/>
    <w:multiLevelType w:val="multilevel"/>
    <w:tmpl w:val="FB520414"/>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13" w15:restartNumberingAfterBreak="0">
    <w:nsid w:val="30DE7304"/>
    <w:multiLevelType w:val="hybridMultilevel"/>
    <w:tmpl w:val="551C68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20D5F64"/>
    <w:multiLevelType w:val="hybridMultilevel"/>
    <w:tmpl w:val="100E2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485EAA"/>
    <w:multiLevelType w:val="hybridMultilevel"/>
    <w:tmpl w:val="551C68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E420B4C"/>
    <w:multiLevelType w:val="multilevel"/>
    <w:tmpl w:val="1878F95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77E380B"/>
    <w:multiLevelType w:val="hybridMultilevel"/>
    <w:tmpl w:val="F4ACF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A351A"/>
    <w:multiLevelType w:val="hybridMultilevel"/>
    <w:tmpl w:val="E296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714DA"/>
    <w:multiLevelType w:val="hybridMultilevel"/>
    <w:tmpl w:val="FB908002"/>
    <w:lvl w:ilvl="0" w:tplc="11FEBC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6A3CD2"/>
    <w:multiLevelType w:val="hybridMultilevel"/>
    <w:tmpl w:val="0D0A7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D7669D"/>
    <w:multiLevelType w:val="hybridMultilevel"/>
    <w:tmpl w:val="A63E1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250176"/>
    <w:multiLevelType w:val="multilevel"/>
    <w:tmpl w:val="8C8672D8"/>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num w:numId="1" w16cid:durableId="1982886472">
    <w:abstractNumId w:val="1"/>
  </w:num>
  <w:num w:numId="2" w16cid:durableId="705518877">
    <w:abstractNumId w:val="6"/>
  </w:num>
  <w:num w:numId="3" w16cid:durableId="152071794">
    <w:abstractNumId w:val="9"/>
  </w:num>
  <w:num w:numId="4" w16cid:durableId="843322099">
    <w:abstractNumId w:val="7"/>
  </w:num>
  <w:num w:numId="5" w16cid:durableId="1234966638">
    <w:abstractNumId w:val="16"/>
  </w:num>
  <w:num w:numId="6" w16cid:durableId="1146430400">
    <w:abstractNumId w:val="0"/>
  </w:num>
  <w:num w:numId="7" w16cid:durableId="216284794">
    <w:abstractNumId w:val="10"/>
  </w:num>
  <w:num w:numId="8" w16cid:durableId="1461916735">
    <w:abstractNumId w:val="22"/>
  </w:num>
  <w:num w:numId="9" w16cid:durableId="978535104">
    <w:abstractNumId w:val="12"/>
  </w:num>
  <w:num w:numId="10" w16cid:durableId="18340314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3784332">
    <w:abstractNumId w:val="15"/>
  </w:num>
  <w:num w:numId="12" w16cid:durableId="348606009">
    <w:abstractNumId w:val="11"/>
  </w:num>
  <w:num w:numId="13" w16cid:durableId="1417093585">
    <w:abstractNumId w:val="13"/>
  </w:num>
  <w:num w:numId="14" w16cid:durableId="339895219">
    <w:abstractNumId w:val="19"/>
  </w:num>
  <w:num w:numId="15" w16cid:durableId="1195388934">
    <w:abstractNumId w:val="4"/>
  </w:num>
  <w:num w:numId="16" w16cid:durableId="808011238">
    <w:abstractNumId w:val="20"/>
  </w:num>
  <w:num w:numId="17" w16cid:durableId="1289318908">
    <w:abstractNumId w:val="14"/>
  </w:num>
  <w:num w:numId="18" w16cid:durableId="1136070345">
    <w:abstractNumId w:val="17"/>
  </w:num>
  <w:num w:numId="19" w16cid:durableId="880283611">
    <w:abstractNumId w:val="3"/>
  </w:num>
  <w:num w:numId="20" w16cid:durableId="649363163">
    <w:abstractNumId w:val="8"/>
  </w:num>
  <w:num w:numId="21" w16cid:durableId="554899997">
    <w:abstractNumId w:val="2"/>
  </w:num>
  <w:num w:numId="22" w16cid:durableId="272400152">
    <w:abstractNumId w:val="5"/>
  </w:num>
  <w:num w:numId="23" w16cid:durableId="534848472">
    <w:abstractNumId w:val="18"/>
  </w:num>
  <w:num w:numId="24" w16cid:durableId="4460513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4A"/>
    <w:rsid w:val="00006533"/>
    <w:rsid w:val="00030D6E"/>
    <w:rsid w:val="0004094E"/>
    <w:rsid w:val="000453AE"/>
    <w:rsid w:val="00051387"/>
    <w:rsid w:val="000812E0"/>
    <w:rsid w:val="000A324E"/>
    <w:rsid w:val="000E38D9"/>
    <w:rsid w:val="0011052E"/>
    <w:rsid w:val="001802A3"/>
    <w:rsid w:val="001E0868"/>
    <w:rsid w:val="002023CB"/>
    <w:rsid w:val="002518B5"/>
    <w:rsid w:val="002735F1"/>
    <w:rsid w:val="002A78D1"/>
    <w:rsid w:val="002C4B3F"/>
    <w:rsid w:val="002E205F"/>
    <w:rsid w:val="0037382D"/>
    <w:rsid w:val="003E7917"/>
    <w:rsid w:val="00450F1D"/>
    <w:rsid w:val="00452F6B"/>
    <w:rsid w:val="00464708"/>
    <w:rsid w:val="00487E11"/>
    <w:rsid w:val="004A7794"/>
    <w:rsid w:val="004E74E2"/>
    <w:rsid w:val="004F3A93"/>
    <w:rsid w:val="00545596"/>
    <w:rsid w:val="00567054"/>
    <w:rsid w:val="005B08E0"/>
    <w:rsid w:val="00633654"/>
    <w:rsid w:val="00640826"/>
    <w:rsid w:val="006612BF"/>
    <w:rsid w:val="00681522"/>
    <w:rsid w:val="006F513E"/>
    <w:rsid w:val="00737F84"/>
    <w:rsid w:val="00770797"/>
    <w:rsid w:val="00774A99"/>
    <w:rsid w:val="00790AD6"/>
    <w:rsid w:val="0080389F"/>
    <w:rsid w:val="008B059C"/>
    <w:rsid w:val="008B284A"/>
    <w:rsid w:val="008B3C67"/>
    <w:rsid w:val="00911435"/>
    <w:rsid w:val="009200FE"/>
    <w:rsid w:val="00933BD1"/>
    <w:rsid w:val="009C22E6"/>
    <w:rsid w:val="009D38AC"/>
    <w:rsid w:val="009E50A0"/>
    <w:rsid w:val="009E5EC2"/>
    <w:rsid w:val="009F2E2E"/>
    <w:rsid w:val="00A02EC9"/>
    <w:rsid w:val="00A06A1F"/>
    <w:rsid w:val="00A11C08"/>
    <w:rsid w:val="00A211C1"/>
    <w:rsid w:val="00A94E25"/>
    <w:rsid w:val="00AF4435"/>
    <w:rsid w:val="00AF4810"/>
    <w:rsid w:val="00B07133"/>
    <w:rsid w:val="00B07418"/>
    <w:rsid w:val="00B22066"/>
    <w:rsid w:val="00B5130B"/>
    <w:rsid w:val="00B52EE1"/>
    <w:rsid w:val="00B77F03"/>
    <w:rsid w:val="00B90F73"/>
    <w:rsid w:val="00BB2808"/>
    <w:rsid w:val="00C4258E"/>
    <w:rsid w:val="00C57B26"/>
    <w:rsid w:val="00D31B0F"/>
    <w:rsid w:val="00D55638"/>
    <w:rsid w:val="00D65C12"/>
    <w:rsid w:val="00D8142E"/>
    <w:rsid w:val="00D9539F"/>
    <w:rsid w:val="00DB43E9"/>
    <w:rsid w:val="00DE5770"/>
    <w:rsid w:val="00DF59C3"/>
    <w:rsid w:val="00E56DB0"/>
    <w:rsid w:val="00E675C8"/>
    <w:rsid w:val="00EB1308"/>
    <w:rsid w:val="00F02285"/>
    <w:rsid w:val="00F22DEB"/>
    <w:rsid w:val="00F56CE3"/>
    <w:rsid w:val="00F871B5"/>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6D0A"/>
  <w15:chartTrackingRefBased/>
  <w15:docId w15:val="{6878365E-A98A-40BA-919D-85DB0D3A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453AE"/>
    <w:pPr>
      <w:keepNext/>
      <w:spacing w:after="0" w:line="240" w:lineRule="auto"/>
      <w:jc w:val="center"/>
      <w:outlineLvl w:val="0"/>
    </w:pPr>
    <w:rPr>
      <w:rFonts w:ascii="Times/Kazakh" w:eastAsia="Times New Roman" w:hAnsi="Times/Kazakh" w:cs="Times New Roman"/>
      <w:b/>
      <w:i/>
      <w:color w:val="000000"/>
      <w:kern w:val="0"/>
      <w:sz w:val="56"/>
      <w:szCs w:val="20"/>
      <w:lang w:val="ru-RU" w:eastAsia="ru-RU"/>
      <w14:ligatures w14:val="none"/>
    </w:rPr>
  </w:style>
  <w:style w:type="paragraph" w:styleId="Heading2">
    <w:name w:val="heading 2"/>
    <w:basedOn w:val="Normal"/>
    <w:next w:val="Normal"/>
    <w:link w:val="Heading2Char"/>
    <w:uiPriority w:val="99"/>
    <w:qFormat/>
    <w:rsid w:val="000453AE"/>
    <w:pPr>
      <w:spacing w:before="120" w:after="120" w:line="240" w:lineRule="auto"/>
      <w:jc w:val="both"/>
      <w:outlineLvl w:val="1"/>
    </w:pPr>
    <w:rPr>
      <w:rFonts w:ascii="XO Thames" w:eastAsia="Times New Roman" w:hAnsi="XO Thames" w:cs="Times New Roman"/>
      <w:b/>
      <w:kern w:val="0"/>
      <w:sz w:val="28"/>
      <w:szCs w:val="20"/>
      <w:lang w:val="ru-RU" w:eastAsia="ru-RU"/>
      <w14:ligatures w14:val="none"/>
    </w:rPr>
  </w:style>
  <w:style w:type="paragraph" w:styleId="Heading3">
    <w:name w:val="heading 3"/>
    <w:basedOn w:val="Normal"/>
    <w:next w:val="Normal"/>
    <w:link w:val="Heading3Char"/>
    <w:uiPriority w:val="99"/>
    <w:qFormat/>
    <w:rsid w:val="000453AE"/>
    <w:pPr>
      <w:spacing w:before="120" w:after="120" w:line="240" w:lineRule="auto"/>
      <w:jc w:val="both"/>
      <w:outlineLvl w:val="2"/>
    </w:pPr>
    <w:rPr>
      <w:rFonts w:ascii="XO Thames" w:eastAsia="Times New Roman" w:hAnsi="XO Thames" w:cs="Times New Roman"/>
      <w:b/>
      <w:kern w:val="0"/>
      <w:sz w:val="26"/>
      <w:szCs w:val="20"/>
      <w:lang w:val="ru-RU" w:eastAsia="ru-RU"/>
      <w14:ligatures w14:val="none"/>
    </w:rPr>
  </w:style>
  <w:style w:type="paragraph" w:styleId="Heading4">
    <w:name w:val="heading 4"/>
    <w:basedOn w:val="Normal"/>
    <w:next w:val="Normal"/>
    <w:link w:val="Heading4Char"/>
    <w:uiPriority w:val="99"/>
    <w:qFormat/>
    <w:rsid w:val="000453AE"/>
    <w:pPr>
      <w:spacing w:before="120" w:after="120" w:line="240" w:lineRule="auto"/>
      <w:jc w:val="both"/>
      <w:outlineLvl w:val="3"/>
    </w:pPr>
    <w:rPr>
      <w:rFonts w:ascii="XO Thames" w:eastAsia="Times New Roman" w:hAnsi="XO Thames" w:cs="Times New Roman"/>
      <w:b/>
      <w:kern w:val="0"/>
      <w:sz w:val="24"/>
      <w:szCs w:val="20"/>
      <w:lang w:val="ru-RU" w:eastAsia="ru-RU"/>
      <w14:ligatures w14:val="none"/>
    </w:rPr>
  </w:style>
  <w:style w:type="paragraph" w:styleId="Heading5">
    <w:name w:val="heading 5"/>
    <w:basedOn w:val="Normal"/>
    <w:next w:val="Normal"/>
    <w:link w:val="Heading5Char"/>
    <w:uiPriority w:val="99"/>
    <w:qFormat/>
    <w:rsid w:val="000453AE"/>
    <w:pPr>
      <w:spacing w:before="120" w:after="120" w:line="240" w:lineRule="auto"/>
      <w:jc w:val="both"/>
      <w:outlineLvl w:val="4"/>
    </w:pPr>
    <w:rPr>
      <w:rFonts w:ascii="XO Thames" w:eastAsia="Times New Roman" w:hAnsi="XO Thames" w:cs="Times New Roman"/>
      <w:b/>
      <w:kern w:val="0"/>
      <w:szCs w:val="2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84A"/>
  </w:style>
  <w:style w:type="paragraph" w:styleId="Footer">
    <w:name w:val="footer"/>
    <w:basedOn w:val="Normal"/>
    <w:link w:val="FooterChar"/>
    <w:uiPriority w:val="99"/>
    <w:unhideWhenUsed/>
    <w:rsid w:val="008B2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84A"/>
  </w:style>
  <w:style w:type="character" w:styleId="Hyperlink">
    <w:name w:val="Hyperlink"/>
    <w:basedOn w:val="DefaultParagraphFont"/>
    <w:link w:val="1"/>
    <w:uiPriority w:val="99"/>
    <w:unhideWhenUsed/>
    <w:rsid w:val="00A211C1"/>
    <w:rPr>
      <w:color w:val="0563C1" w:themeColor="hyperlink"/>
      <w:u w:val="single"/>
    </w:rPr>
  </w:style>
  <w:style w:type="character" w:customStyle="1" w:styleId="Heading1Char">
    <w:name w:val="Heading 1 Char"/>
    <w:basedOn w:val="DefaultParagraphFont"/>
    <w:link w:val="Heading1"/>
    <w:uiPriority w:val="99"/>
    <w:rsid w:val="000453AE"/>
    <w:rPr>
      <w:rFonts w:ascii="Times/Kazakh" w:eastAsia="Times New Roman" w:hAnsi="Times/Kazakh" w:cs="Times New Roman"/>
      <w:b/>
      <w:i/>
      <w:color w:val="000000"/>
      <w:kern w:val="0"/>
      <w:sz w:val="56"/>
      <w:szCs w:val="20"/>
      <w:lang w:val="ru-RU" w:eastAsia="ru-RU"/>
      <w14:ligatures w14:val="none"/>
    </w:rPr>
  </w:style>
  <w:style w:type="character" w:customStyle="1" w:styleId="Heading2Char">
    <w:name w:val="Heading 2 Char"/>
    <w:basedOn w:val="DefaultParagraphFont"/>
    <w:link w:val="Heading2"/>
    <w:uiPriority w:val="99"/>
    <w:rsid w:val="000453AE"/>
    <w:rPr>
      <w:rFonts w:ascii="XO Thames" w:eastAsia="Times New Roman" w:hAnsi="XO Thames" w:cs="Times New Roman"/>
      <w:b/>
      <w:kern w:val="0"/>
      <w:sz w:val="28"/>
      <w:szCs w:val="20"/>
      <w:lang w:val="ru-RU" w:eastAsia="ru-RU"/>
      <w14:ligatures w14:val="none"/>
    </w:rPr>
  </w:style>
  <w:style w:type="character" w:customStyle="1" w:styleId="Heading3Char">
    <w:name w:val="Heading 3 Char"/>
    <w:basedOn w:val="DefaultParagraphFont"/>
    <w:link w:val="Heading3"/>
    <w:uiPriority w:val="99"/>
    <w:rsid w:val="000453AE"/>
    <w:rPr>
      <w:rFonts w:ascii="XO Thames" w:eastAsia="Times New Roman" w:hAnsi="XO Thames" w:cs="Times New Roman"/>
      <w:b/>
      <w:kern w:val="0"/>
      <w:sz w:val="26"/>
      <w:szCs w:val="20"/>
      <w:lang w:val="ru-RU" w:eastAsia="ru-RU"/>
      <w14:ligatures w14:val="none"/>
    </w:rPr>
  </w:style>
  <w:style w:type="character" w:customStyle="1" w:styleId="Heading4Char">
    <w:name w:val="Heading 4 Char"/>
    <w:basedOn w:val="DefaultParagraphFont"/>
    <w:link w:val="Heading4"/>
    <w:uiPriority w:val="99"/>
    <w:rsid w:val="000453AE"/>
    <w:rPr>
      <w:rFonts w:ascii="XO Thames" w:eastAsia="Times New Roman" w:hAnsi="XO Thames" w:cs="Times New Roman"/>
      <w:b/>
      <w:kern w:val="0"/>
      <w:sz w:val="24"/>
      <w:szCs w:val="20"/>
      <w:lang w:val="ru-RU" w:eastAsia="ru-RU"/>
      <w14:ligatures w14:val="none"/>
    </w:rPr>
  </w:style>
  <w:style w:type="character" w:customStyle="1" w:styleId="Heading5Char">
    <w:name w:val="Heading 5 Char"/>
    <w:basedOn w:val="DefaultParagraphFont"/>
    <w:link w:val="Heading5"/>
    <w:uiPriority w:val="99"/>
    <w:rsid w:val="000453AE"/>
    <w:rPr>
      <w:rFonts w:ascii="XO Thames" w:eastAsia="Times New Roman" w:hAnsi="XO Thames" w:cs="Times New Roman"/>
      <w:b/>
      <w:kern w:val="0"/>
      <w:szCs w:val="20"/>
      <w:lang w:val="ru-RU" w:eastAsia="ru-RU"/>
      <w14:ligatures w14:val="none"/>
    </w:rPr>
  </w:style>
  <w:style w:type="numbering" w:customStyle="1" w:styleId="10">
    <w:name w:val="Нет списка1"/>
    <w:next w:val="NoList"/>
    <w:uiPriority w:val="99"/>
    <w:semiHidden/>
    <w:unhideWhenUsed/>
    <w:rsid w:val="000453AE"/>
  </w:style>
  <w:style w:type="character" w:customStyle="1" w:styleId="11">
    <w:name w:val="Обычный1"/>
    <w:uiPriority w:val="99"/>
    <w:rsid w:val="000453AE"/>
    <w:rPr>
      <w:sz w:val="22"/>
    </w:rPr>
  </w:style>
  <w:style w:type="paragraph" w:styleId="TOC2">
    <w:name w:val="toc 2"/>
    <w:basedOn w:val="Normal"/>
    <w:next w:val="Normal"/>
    <w:link w:val="TOC2Char"/>
    <w:uiPriority w:val="99"/>
    <w:rsid w:val="000453AE"/>
    <w:pPr>
      <w:spacing w:after="0" w:line="240" w:lineRule="auto"/>
      <w:ind w:left="200"/>
    </w:pPr>
    <w:rPr>
      <w:rFonts w:ascii="XO Thames" w:eastAsia="Times New Roman" w:hAnsi="XO Thames" w:cs="Times New Roman"/>
      <w:kern w:val="0"/>
      <w:sz w:val="28"/>
      <w:szCs w:val="20"/>
      <w:lang w:val="ru-RU" w:eastAsia="ru-RU"/>
      <w14:ligatures w14:val="none"/>
    </w:rPr>
  </w:style>
  <w:style w:type="character" w:customStyle="1" w:styleId="TOC2Char">
    <w:name w:val="TOC 2 Char"/>
    <w:link w:val="TOC2"/>
    <w:uiPriority w:val="99"/>
    <w:locked/>
    <w:rsid w:val="000453AE"/>
    <w:rPr>
      <w:rFonts w:ascii="XO Thames" w:eastAsia="Times New Roman" w:hAnsi="XO Thames" w:cs="Times New Roman"/>
      <w:kern w:val="0"/>
      <w:sz w:val="28"/>
      <w:szCs w:val="20"/>
      <w:lang w:val="ru-RU" w:eastAsia="ru-RU"/>
      <w14:ligatures w14:val="none"/>
    </w:rPr>
  </w:style>
  <w:style w:type="paragraph" w:styleId="TOC4">
    <w:name w:val="toc 4"/>
    <w:basedOn w:val="Normal"/>
    <w:next w:val="Normal"/>
    <w:link w:val="TOC4Char"/>
    <w:uiPriority w:val="99"/>
    <w:rsid w:val="000453AE"/>
    <w:pPr>
      <w:spacing w:after="0" w:line="240" w:lineRule="auto"/>
      <w:ind w:left="600"/>
    </w:pPr>
    <w:rPr>
      <w:rFonts w:ascii="XO Thames" w:eastAsia="Times New Roman" w:hAnsi="XO Thames" w:cs="Times New Roman"/>
      <w:kern w:val="0"/>
      <w:sz w:val="28"/>
      <w:szCs w:val="20"/>
      <w:lang w:val="ru-RU" w:eastAsia="ru-RU"/>
      <w14:ligatures w14:val="none"/>
    </w:rPr>
  </w:style>
  <w:style w:type="character" w:customStyle="1" w:styleId="TOC4Char">
    <w:name w:val="TOC 4 Char"/>
    <w:link w:val="TOC4"/>
    <w:uiPriority w:val="99"/>
    <w:locked/>
    <w:rsid w:val="000453AE"/>
    <w:rPr>
      <w:rFonts w:ascii="XO Thames" w:eastAsia="Times New Roman" w:hAnsi="XO Thames" w:cs="Times New Roman"/>
      <w:kern w:val="0"/>
      <w:sz w:val="28"/>
      <w:szCs w:val="20"/>
      <w:lang w:val="ru-RU" w:eastAsia="ru-RU"/>
      <w14:ligatures w14:val="none"/>
    </w:rPr>
  </w:style>
  <w:style w:type="paragraph" w:styleId="TOC6">
    <w:name w:val="toc 6"/>
    <w:basedOn w:val="Normal"/>
    <w:next w:val="Normal"/>
    <w:link w:val="TOC6Char"/>
    <w:uiPriority w:val="99"/>
    <w:rsid w:val="000453AE"/>
    <w:pPr>
      <w:spacing w:after="0" w:line="240" w:lineRule="auto"/>
      <w:ind w:left="1000"/>
    </w:pPr>
    <w:rPr>
      <w:rFonts w:ascii="XO Thames" w:eastAsia="Times New Roman" w:hAnsi="XO Thames" w:cs="Times New Roman"/>
      <w:kern w:val="0"/>
      <w:sz w:val="28"/>
      <w:szCs w:val="20"/>
      <w:lang w:val="ru-RU" w:eastAsia="ru-RU"/>
      <w14:ligatures w14:val="none"/>
    </w:rPr>
  </w:style>
  <w:style w:type="character" w:customStyle="1" w:styleId="TOC6Char">
    <w:name w:val="TOC 6 Char"/>
    <w:link w:val="TOC6"/>
    <w:uiPriority w:val="99"/>
    <w:locked/>
    <w:rsid w:val="000453AE"/>
    <w:rPr>
      <w:rFonts w:ascii="XO Thames" w:eastAsia="Times New Roman" w:hAnsi="XO Thames" w:cs="Times New Roman"/>
      <w:kern w:val="0"/>
      <w:sz w:val="28"/>
      <w:szCs w:val="20"/>
      <w:lang w:val="ru-RU" w:eastAsia="ru-RU"/>
      <w14:ligatures w14:val="none"/>
    </w:rPr>
  </w:style>
  <w:style w:type="paragraph" w:styleId="TOC7">
    <w:name w:val="toc 7"/>
    <w:basedOn w:val="Normal"/>
    <w:next w:val="Normal"/>
    <w:link w:val="TOC7Char"/>
    <w:uiPriority w:val="99"/>
    <w:rsid w:val="000453AE"/>
    <w:pPr>
      <w:spacing w:after="0" w:line="240" w:lineRule="auto"/>
      <w:ind w:left="1200"/>
    </w:pPr>
    <w:rPr>
      <w:rFonts w:ascii="XO Thames" w:eastAsia="Times New Roman" w:hAnsi="XO Thames" w:cs="Times New Roman"/>
      <w:kern w:val="0"/>
      <w:sz w:val="28"/>
      <w:szCs w:val="20"/>
      <w:lang w:val="ru-RU" w:eastAsia="ru-RU"/>
      <w14:ligatures w14:val="none"/>
    </w:rPr>
  </w:style>
  <w:style w:type="character" w:customStyle="1" w:styleId="TOC7Char">
    <w:name w:val="TOC 7 Char"/>
    <w:link w:val="TOC7"/>
    <w:uiPriority w:val="99"/>
    <w:locked/>
    <w:rsid w:val="000453AE"/>
    <w:rPr>
      <w:rFonts w:ascii="XO Thames" w:eastAsia="Times New Roman" w:hAnsi="XO Thames" w:cs="Times New Roman"/>
      <w:kern w:val="0"/>
      <w:sz w:val="28"/>
      <w:szCs w:val="20"/>
      <w:lang w:val="ru-RU" w:eastAsia="ru-RU"/>
      <w14:ligatures w14:val="none"/>
    </w:rPr>
  </w:style>
  <w:style w:type="paragraph" w:styleId="BalloonText">
    <w:name w:val="Balloon Text"/>
    <w:basedOn w:val="Normal"/>
    <w:link w:val="BalloonTextChar"/>
    <w:uiPriority w:val="99"/>
    <w:rsid w:val="000453AE"/>
    <w:pPr>
      <w:spacing w:after="0" w:line="240" w:lineRule="auto"/>
    </w:pPr>
    <w:rPr>
      <w:rFonts w:ascii="Segoe UI" w:eastAsia="Times New Roman" w:hAnsi="Segoe UI" w:cs="Times New Roman"/>
      <w:color w:val="000000"/>
      <w:kern w:val="0"/>
      <w:sz w:val="18"/>
      <w:szCs w:val="20"/>
      <w:lang w:val="ru-RU" w:eastAsia="ru-RU"/>
      <w14:ligatures w14:val="none"/>
    </w:rPr>
  </w:style>
  <w:style w:type="character" w:customStyle="1" w:styleId="BalloonTextChar">
    <w:name w:val="Balloon Text Char"/>
    <w:basedOn w:val="DefaultParagraphFont"/>
    <w:link w:val="BalloonText"/>
    <w:uiPriority w:val="99"/>
    <w:rsid w:val="000453AE"/>
    <w:rPr>
      <w:rFonts w:ascii="Segoe UI" w:eastAsia="Times New Roman" w:hAnsi="Segoe UI" w:cs="Times New Roman"/>
      <w:color w:val="000000"/>
      <w:kern w:val="0"/>
      <w:sz w:val="18"/>
      <w:szCs w:val="20"/>
      <w:lang w:val="ru-RU" w:eastAsia="ru-RU"/>
      <w14:ligatures w14:val="none"/>
    </w:rPr>
  </w:style>
  <w:style w:type="paragraph" w:customStyle="1" w:styleId="12">
    <w:name w:val="Основной шрифт абзаца1"/>
    <w:uiPriority w:val="99"/>
    <w:rsid w:val="000453AE"/>
    <w:pPr>
      <w:spacing w:after="0" w:line="240" w:lineRule="auto"/>
    </w:pPr>
    <w:rPr>
      <w:rFonts w:ascii="Calibri" w:eastAsia="Times New Roman" w:hAnsi="Calibri" w:cs="Times New Roman"/>
      <w:color w:val="000000"/>
      <w:kern w:val="0"/>
      <w:sz w:val="20"/>
      <w:szCs w:val="20"/>
      <w:lang w:val="ru-RU" w:eastAsia="ru-RU"/>
      <w14:ligatures w14:val="none"/>
    </w:rPr>
  </w:style>
  <w:style w:type="paragraph" w:styleId="TOC3">
    <w:name w:val="toc 3"/>
    <w:basedOn w:val="Normal"/>
    <w:next w:val="Normal"/>
    <w:link w:val="TOC3Char"/>
    <w:uiPriority w:val="99"/>
    <w:rsid w:val="000453AE"/>
    <w:pPr>
      <w:spacing w:after="0" w:line="240" w:lineRule="auto"/>
      <w:ind w:left="400"/>
    </w:pPr>
    <w:rPr>
      <w:rFonts w:ascii="XO Thames" w:eastAsia="Times New Roman" w:hAnsi="XO Thames" w:cs="Times New Roman"/>
      <w:kern w:val="0"/>
      <w:sz w:val="28"/>
      <w:szCs w:val="20"/>
      <w:lang w:val="ru-RU" w:eastAsia="ru-RU"/>
      <w14:ligatures w14:val="none"/>
    </w:rPr>
  </w:style>
  <w:style w:type="character" w:customStyle="1" w:styleId="TOC3Char">
    <w:name w:val="TOC 3 Char"/>
    <w:link w:val="TOC3"/>
    <w:uiPriority w:val="99"/>
    <w:locked/>
    <w:rsid w:val="000453AE"/>
    <w:rPr>
      <w:rFonts w:ascii="XO Thames" w:eastAsia="Times New Roman" w:hAnsi="XO Thames" w:cs="Times New Roman"/>
      <w:kern w:val="0"/>
      <w:sz w:val="28"/>
      <w:szCs w:val="20"/>
      <w:lang w:val="ru-RU" w:eastAsia="ru-RU"/>
      <w14:ligatures w14:val="none"/>
    </w:rPr>
  </w:style>
  <w:style w:type="paragraph" w:styleId="ListParagraph">
    <w:name w:val="List Paragraph"/>
    <w:basedOn w:val="Normal"/>
    <w:link w:val="ListParagraphChar"/>
    <w:uiPriority w:val="99"/>
    <w:qFormat/>
    <w:rsid w:val="000453AE"/>
    <w:pPr>
      <w:widowControl w:val="0"/>
      <w:spacing w:after="0" w:line="240" w:lineRule="auto"/>
      <w:ind w:left="720"/>
    </w:pPr>
    <w:rPr>
      <w:rFonts w:ascii="Times New Roman" w:eastAsia="Times New Roman" w:hAnsi="Times New Roman" w:cs="Times New Roman"/>
      <w:color w:val="000000"/>
      <w:kern w:val="0"/>
      <w:sz w:val="24"/>
      <w:szCs w:val="20"/>
      <w:lang w:val="ru-RU" w:eastAsia="ru-RU"/>
      <w14:ligatures w14:val="none"/>
    </w:rPr>
  </w:style>
  <w:style w:type="character" w:customStyle="1" w:styleId="13">
    <w:name w:val="Абзац списка1"/>
    <w:basedOn w:val="11"/>
    <w:uiPriority w:val="99"/>
    <w:rsid w:val="000453AE"/>
    <w:rPr>
      <w:rFonts w:ascii="Times New Roman" w:hAnsi="Times New Roman" w:cs="Times New Roman"/>
      <w:sz w:val="24"/>
    </w:rPr>
  </w:style>
  <w:style w:type="paragraph" w:customStyle="1" w:styleId="1">
    <w:name w:val="Гиперссылка1"/>
    <w:link w:val="Hyperlink"/>
    <w:uiPriority w:val="99"/>
    <w:rsid w:val="000453AE"/>
    <w:pPr>
      <w:spacing w:after="0" w:line="240" w:lineRule="auto"/>
    </w:pPr>
    <w:rPr>
      <w:color w:val="0563C1" w:themeColor="hyperlink"/>
      <w:u w:val="single"/>
    </w:rPr>
  </w:style>
  <w:style w:type="paragraph" w:customStyle="1" w:styleId="Footnote">
    <w:name w:val="Footnote"/>
    <w:link w:val="Footnote1"/>
    <w:uiPriority w:val="99"/>
    <w:rsid w:val="000453AE"/>
    <w:pPr>
      <w:spacing w:after="0" w:line="240" w:lineRule="auto"/>
      <w:ind w:firstLine="851"/>
      <w:jc w:val="both"/>
    </w:pPr>
    <w:rPr>
      <w:rFonts w:ascii="XO Thames" w:eastAsia="Times New Roman" w:hAnsi="XO Thames" w:cs="Times New Roman"/>
      <w:kern w:val="0"/>
      <w:lang w:val="ru-RU" w:eastAsia="ru-RU"/>
      <w14:ligatures w14:val="none"/>
    </w:rPr>
  </w:style>
  <w:style w:type="character" w:customStyle="1" w:styleId="Footnote1">
    <w:name w:val="Footnote1"/>
    <w:link w:val="Footnote"/>
    <w:uiPriority w:val="99"/>
    <w:locked/>
    <w:rsid w:val="000453AE"/>
    <w:rPr>
      <w:rFonts w:ascii="XO Thames" w:eastAsia="Times New Roman" w:hAnsi="XO Thames" w:cs="Times New Roman"/>
      <w:kern w:val="0"/>
      <w:lang w:val="ru-RU" w:eastAsia="ru-RU"/>
      <w14:ligatures w14:val="none"/>
    </w:rPr>
  </w:style>
  <w:style w:type="paragraph" w:styleId="TOC1">
    <w:name w:val="toc 1"/>
    <w:basedOn w:val="Normal"/>
    <w:next w:val="Normal"/>
    <w:link w:val="TOC1Char"/>
    <w:uiPriority w:val="99"/>
    <w:rsid w:val="000453AE"/>
    <w:pPr>
      <w:spacing w:after="0" w:line="240" w:lineRule="auto"/>
    </w:pPr>
    <w:rPr>
      <w:rFonts w:ascii="XO Thames" w:eastAsia="Times New Roman" w:hAnsi="XO Thames" w:cs="Times New Roman"/>
      <w:b/>
      <w:kern w:val="0"/>
      <w:sz w:val="28"/>
      <w:szCs w:val="20"/>
      <w:lang w:val="ru-RU" w:eastAsia="ru-RU"/>
      <w14:ligatures w14:val="none"/>
    </w:rPr>
  </w:style>
  <w:style w:type="character" w:customStyle="1" w:styleId="TOC1Char">
    <w:name w:val="TOC 1 Char"/>
    <w:link w:val="TOC1"/>
    <w:uiPriority w:val="99"/>
    <w:locked/>
    <w:rsid w:val="000453AE"/>
    <w:rPr>
      <w:rFonts w:ascii="XO Thames" w:eastAsia="Times New Roman" w:hAnsi="XO Thames" w:cs="Times New Roman"/>
      <w:b/>
      <w:kern w:val="0"/>
      <w:sz w:val="28"/>
      <w:szCs w:val="20"/>
      <w:lang w:val="ru-RU" w:eastAsia="ru-RU"/>
      <w14:ligatures w14:val="none"/>
    </w:rPr>
  </w:style>
  <w:style w:type="paragraph" w:customStyle="1" w:styleId="HeaderandFooter">
    <w:name w:val="Header and Footer"/>
    <w:link w:val="HeaderandFooter1"/>
    <w:uiPriority w:val="99"/>
    <w:rsid w:val="000453AE"/>
    <w:pPr>
      <w:spacing w:after="0" w:line="240" w:lineRule="auto"/>
      <w:jc w:val="both"/>
    </w:pPr>
    <w:rPr>
      <w:rFonts w:ascii="XO Thames" w:eastAsia="Times New Roman" w:hAnsi="XO Thames" w:cs="Times New Roman"/>
      <w:color w:val="000000"/>
      <w:kern w:val="0"/>
      <w:lang w:val="ru-RU" w:eastAsia="ru-RU"/>
      <w14:ligatures w14:val="none"/>
    </w:rPr>
  </w:style>
  <w:style w:type="character" w:customStyle="1" w:styleId="HeaderandFooter1">
    <w:name w:val="Header and Footer1"/>
    <w:link w:val="HeaderandFooter"/>
    <w:uiPriority w:val="99"/>
    <w:locked/>
    <w:rsid w:val="000453AE"/>
    <w:rPr>
      <w:rFonts w:ascii="XO Thames" w:eastAsia="Times New Roman" w:hAnsi="XO Thames" w:cs="Times New Roman"/>
      <w:color w:val="000000"/>
      <w:kern w:val="0"/>
      <w:lang w:val="ru-RU" w:eastAsia="ru-RU"/>
      <w14:ligatures w14:val="none"/>
    </w:rPr>
  </w:style>
  <w:style w:type="paragraph" w:styleId="TOC9">
    <w:name w:val="toc 9"/>
    <w:basedOn w:val="Normal"/>
    <w:next w:val="Normal"/>
    <w:link w:val="TOC9Char"/>
    <w:uiPriority w:val="99"/>
    <w:rsid w:val="000453AE"/>
    <w:pPr>
      <w:spacing w:after="0" w:line="240" w:lineRule="auto"/>
      <w:ind w:left="1600"/>
    </w:pPr>
    <w:rPr>
      <w:rFonts w:ascii="XO Thames" w:eastAsia="Times New Roman" w:hAnsi="XO Thames" w:cs="Times New Roman"/>
      <w:kern w:val="0"/>
      <w:sz w:val="28"/>
      <w:szCs w:val="20"/>
      <w:lang w:val="ru-RU" w:eastAsia="ru-RU"/>
      <w14:ligatures w14:val="none"/>
    </w:rPr>
  </w:style>
  <w:style w:type="character" w:customStyle="1" w:styleId="TOC9Char">
    <w:name w:val="TOC 9 Char"/>
    <w:link w:val="TOC9"/>
    <w:uiPriority w:val="99"/>
    <w:locked/>
    <w:rsid w:val="000453AE"/>
    <w:rPr>
      <w:rFonts w:ascii="XO Thames" w:eastAsia="Times New Roman" w:hAnsi="XO Thames" w:cs="Times New Roman"/>
      <w:kern w:val="0"/>
      <w:sz w:val="28"/>
      <w:szCs w:val="20"/>
      <w:lang w:val="ru-RU" w:eastAsia="ru-RU"/>
      <w14:ligatures w14:val="none"/>
    </w:rPr>
  </w:style>
  <w:style w:type="character" w:customStyle="1" w:styleId="ListParagraphChar">
    <w:name w:val="List Paragraph Char"/>
    <w:basedOn w:val="11"/>
    <w:link w:val="ListParagraph"/>
    <w:uiPriority w:val="99"/>
    <w:locked/>
    <w:rsid w:val="000453AE"/>
    <w:rPr>
      <w:rFonts w:ascii="Times New Roman" w:eastAsia="Times New Roman" w:hAnsi="Times New Roman" w:cs="Times New Roman"/>
      <w:color w:val="000000"/>
      <w:kern w:val="0"/>
      <w:sz w:val="24"/>
      <w:szCs w:val="20"/>
      <w:lang w:val="ru-RU" w:eastAsia="ru-RU"/>
      <w14:ligatures w14:val="none"/>
    </w:rPr>
  </w:style>
  <w:style w:type="paragraph" w:styleId="TOC8">
    <w:name w:val="toc 8"/>
    <w:basedOn w:val="Normal"/>
    <w:next w:val="Normal"/>
    <w:link w:val="TOC8Char"/>
    <w:uiPriority w:val="99"/>
    <w:rsid w:val="000453AE"/>
    <w:pPr>
      <w:spacing w:after="0" w:line="240" w:lineRule="auto"/>
      <w:ind w:left="1400"/>
    </w:pPr>
    <w:rPr>
      <w:rFonts w:ascii="XO Thames" w:eastAsia="Times New Roman" w:hAnsi="XO Thames" w:cs="Times New Roman"/>
      <w:kern w:val="0"/>
      <w:sz w:val="28"/>
      <w:szCs w:val="20"/>
      <w:lang w:val="ru-RU" w:eastAsia="ru-RU"/>
      <w14:ligatures w14:val="none"/>
    </w:rPr>
  </w:style>
  <w:style w:type="character" w:customStyle="1" w:styleId="TOC8Char">
    <w:name w:val="TOC 8 Char"/>
    <w:link w:val="TOC8"/>
    <w:uiPriority w:val="99"/>
    <w:locked/>
    <w:rsid w:val="000453AE"/>
    <w:rPr>
      <w:rFonts w:ascii="XO Thames" w:eastAsia="Times New Roman" w:hAnsi="XO Thames" w:cs="Times New Roman"/>
      <w:kern w:val="0"/>
      <w:sz w:val="28"/>
      <w:szCs w:val="20"/>
      <w:lang w:val="ru-RU" w:eastAsia="ru-RU"/>
      <w14:ligatures w14:val="none"/>
    </w:rPr>
  </w:style>
  <w:style w:type="paragraph" w:styleId="TOC5">
    <w:name w:val="toc 5"/>
    <w:basedOn w:val="Normal"/>
    <w:next w:val="Normal"/>
    <w:link w:val="TOC5Char"/>
    <w:uiPriority w:val="99"/>
    <w:rsid w:val="000453AE"/>
    <w:pPr>
      <w:spacing w:after="0" w:line="240" w:lineRule="auto"/>
      <w:ind w:left="800"/>
    </w:pPr>
    <w:rPr>
      <w:rFonts w:ascii="XO Thames" w:eastAsia="Times New Roman" w:hAnsi="XO Thames" w:cs="Times New Roman"/>
      <w:kern w:val="0"/>
      <w:sz w:val="28"/>
      <w:szCs w:val="20"/>
      <w:lang w:val="ru-RU" w:eastAsia="ru-RU"/>
      <w14:ligatures w14:val="none"/>
    </w:rPr>
  </w:style>
  <w:style w:type="character" w:customStyle="1" w:styleId="TOC5Char">
    <w:name w:val="TOC 5 Char"/>
    <w:link w:val="TOC5"/>
    <w:uiPriority w:val="99"/>
    <w:locked/>
    <w:rsid w:val="000453AE"/>
    <w:rPr>
      <w:rFonts w:ascii="XO Thames" w:eastAsia="Times New Roman" w:hAnsi="XO Thames" w:cs="Times New Roman"/>
      <w:kern w:val="0"/>
      <w:sz w:val="28"/>
      <w:szCs w:val="20"/>
      <w:lang w:val="ru-RU" w:eastAsia="ru-RU"/>
      <w14:ligatures w14:val="none"/>
    </w:rPr>
  </w:style>
  <w:style w:type="paragraph" w:styleId="NoSpacing">
    <w:name w:val="No Spacing"/>
    <w:link w:val="NoSpacingChar"/>
    <w:uiPriority w:val="99"/>
    <w:qFormat/>
    <w:rsid w:val="000453AE"/>
    <w:pPr>
      <w:spacing w:after="0" w:line="240" w:lineRule="auto"/>
    </w:pPr>
    <w:rPr>
      <w:rFonts w:ascii="Calibri" w:eastAsia="Times New Roman" w:hAnsi="Calibri" w:cs="Times New Roman"/>
      <w:kern w:val="0"/>
      <w:lang w:val="ru-RU" w:eastAsia="ru-RU"/>
      <w14:ligatures w14:val="none"/>
    </w:rPr>
  </w:style>
  <w:style w:type="character" w:customStyle="1" w:styleId="NoSpacingChar">
    <w:name w:val="No Spacing Char"/>
    <w:link w:val="NoSpacing"/>
    <w:uiPriority w:val="99"/>
    <w:locked/>
    <w:rsid w:val="000453AE"/>
    <w:rPr>
      <w:rFonts w:ascii="Calibri" w:eastAsia="Times New Roman" w:hAnsi="Calibri" w:cs="Times New Roman"/>
      <w:kern w:val="0"/>
      <w:lang w:val="ru-RU" w:eastAsia="ru-RU"/>
      <w14:ligatures w14:val="none"/>
    </w:rPr>
  </w:style>
  <w:style w:type="paragraph" w:styleId="Subtitle">
    <w:name w:val="Subtitle"/>
    <w:basedOn w:val="Normal"/>
    <w:next w:val="Normal"/>
    <w:link w:val="SubtitleChar"/>
    <w:uiPriority w:val="99"/>
    <w:qFormat/>
    <w:rsid w:val="000453AE"/>
    <w:pPr>
      <w:spacing w:after="0" w:line="240" w:lineRule="auto"/>
      <w:jc w:val="both"/>
    </w:pPr>
    <w:rPr>
      <w:rFonts w:ascii="XO Thames" w:eastAsia="Times New Roman" w:hAnsi="XO Thames" w:cs="Times New Roman"/>
      <w:i/>
      <w:kern w:val="0"/>
      <w:sz w:val="24"/>
      <w:szCs w:val="20"/>
      <w:lang w:val="ru-RU" w:eastAsia="ru-RU"/>
      <w14:ligatures w14:val="none"/>
    </w:rPr>
  </w:style>
  <w:style w:type="character" w:customStyle="1" w:styleId="SubtitleChar">
    <w:name w:val="Subtitle Char"/>
    <w:basedOn w:val="DefaultParagraphFont"/>
    <w:link w:val="Subtitle"/>
    <w:uiPriority w:val="99"/>
    <w:rsid w:val="000453AE"/>
    <w:rPr>
      <w:rFonts w:ascii="XO Thames" w:eastAsia="Times New Roman" w:hAnsi="XO Thames" w:cs="Times New Roman"/>
      <w:i/>
      <w:kern w:val="0"/>
      <w:sz w:val="24"/>
      <w:szCs w:val="20"/>
      <w:lang w:val="ru-RU" w:eastAsia="ru-RU"/>
      <w14:ligatures w14:val="none"/>
    </w:rPr>
  </w:style>
  <w:style w:type="paragraph" w:styleId="Title">
    <w:name w:val="Title"/>
    <w:basedOn w:val="Normal"/>
    <w:link w:val="TitleChar"/>
    <w:uiPriority w:val="99"/>
    <w:qFormat/>
    <w:rsid w:val="000453AE"/>
    <w:pPr>
      <w:spacing w:after="0" w:line="240" w:lineRule="auto"/>
      <w:ind w:left="720"/>
      <w:jc w:val="center"/>
    </w:pPr>
    <w:rPr>
      <w:rFonts w:ascii="Times/Kazakh" w:eastAsia="Times New Roman" w:hAnsi="Times/Kazakh" w:cs="Times New Roman"/>
      <w:b/>
      <w:i/>
      <w:color w:val="000000"/>
      <w:kern w:val="0"/>
      <w:sz w:val="32"/>
      <w:szCs w:val="20"/>
      <w:lang w:val="ru-RU" w:eastAsia="ru-RU"/>
      <w14:ligatures w14:val="none"/>
    </w:rPr>
  </w:style>
  <w:style w:type="character" w:customStyle="1" w:styleId="TitleChar">
    <w:name w:val="Title Char"/>
    <w:basedOn w:val="DefaultParagraphFont"/>
    <w:link w:val="Title"/>
    <w:uiPriority w:val="99"/>
    <w:rsid w:val="000453AE"/>
    <w:rPr>
      <w:rFonts w:ascii="Times/Kazakh" w:eastAsia="Times New Roman" w:hAnsi="Times/Kazakh" w:cs="Times New Roman"/>
      <w:b/>
      <w:i/>
      <w:color w:val="000000"/>
      <w:kern w:val="0"/>
      <w:sz w:val="32"/>
      <w:szCs w:val="20"/>
      <w:lang w:val="ru-RU" w:eastAsia="ru-RU"/>
      <w14:ligatures w14:val="none"/>
    </w:rPr>
  </w:style>
  <w:style w:type="table" w:customStyle="1" w:styleId="14">
    <w:name w:val="Сетка таблицы1"/>
    <w:uiPriority w:val="99"/>
    <w:rsid w:val="000453AE"/>
    <w:pPr>
      <w:spacing w:after="0" w:line="240" w:lineRule="auto"/>
    </w:pPr>
    <w:rPr>
      <w:rFonts w:ascii="Calibri" w:eastAsia="Times New Roman" w:hAnsi="Calibri" w:cs="Times New Roman"/>
      <w:kern w:val="0"/>
      <w:sz w:val="20"/>
      <w:szCs w:val="20"/>
      <w:lang w:val="ru-RU"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0453AE"/>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Нет списка2"/>
    <w:next w:val="NoList"/>
    <w:uiPriority w:val="99"/>
    <w:semiHidden/>
    <w:unhideWhenUsed/>
    <w:rsid w:val="00A94E25"/>
  </w:style>
  <w:style w:type="table" w:customStyle="1" w:styleId="20">
    <w:name w:val="Сетка таблицы2"/>
    <w:basedOn w:val="TableNormal"/>
    <w:next w:val="TableGrid"/>
    <w:uiPriority w:val="99"/>
    <w:rsid w:val="00A94E25"/>
    <w:pPr>
      <w:spacing w:after="0" w:line="240" w:lineRule="auto"/>
    </w:pPr>
    <w:rPr>
      <w:rFonts w:ascii="Calibri" w:eastAsia="Calibri"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1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043810">
      <w:bodyDiv w:val="1"/>
      <w:marLeft w:val="0"/>
      <w:marRight w:val="0"/>
      <w:marTop w:val="0"/>
      <w:marBottom w:val="0"/>
      <w:divBdr>
        <w:top w:val="none" w:sz="0" w:space="0" w:color="auto"/>
        <w:left w:val="none" w:sz="0" w:space="0" w:color="auto"/>
        <w:bottom w:val="none" w:sz="0" w:space="0" w:color="auto"/>
        <w:right w:val="none" w:sz="0" w:space="0" w:color="auto"/>
      </w:divBdr>
    </w:div>
    <w:div w:id="5564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his.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2546</Words>
  <Characters>14516</Characters>
  <Application>Microsoft Office Word</Application>
  <DocSecurity>0</DocSecurity>
  <Lines>120</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univec</cp:lastModifiedBy>
  <cp:revision>3</cp:revision>
  <dcterms:created xsi:type="dcterms:W3CDTF">2024-11-23T21:37:00Z</dcterms:created>
  <dcterms:modified xsi:type="dcterms:W3CDTF">2024-11-23T21:55:00Z</dcterms:modified>
</cp:coreProperties>
</file>